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696" w:rsidRPr="00AB611A" w:rsidRDefault="00AB611A">
      <w:pPr>
        <w:spacing w:before="13" w:after="99"/>
        <w:ind w:right="9356"/>
        <w:textAlignment w:val="baseline"/>
        <w:rPr>
          <w:lang w:val="da-DK"/>
        </w:rPr>
      </w:pPr>
      <w:r w:rsidRPr="00AB611A">
        <w:rPr>
          <w:lang w:val="da-DK"/>
        </w:rPr>
        <w:drawing>
          <wp:inline distT="0" distB="0" distL="0" distR="0">
            <wp:extent cx="548640" cy="6096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696" w:rsidRDefault="00AB611A" w:rsidP="00AB611A">
      <w:pPr>
        <w:pStyle w:val="Overskrift1"/>
        <w:rPr>
          <w:rFonts w:eastAsia="Calibri"/>
          <w:w w:val="105"/>
          <w:lang w:val="da-DK"/>
        </w:rPr>
      </w:pPr>
      <w:r w:rsidRPr="00AB611A">
        <w:rPr>
          <w:rFonts w:eastAsia="Calibri"/>
          <w:w w:val="105"/>
          <w:lang w:val="da-DK"/>
        </w:rPr>
        <w:t>Tjekliste ved vandindvindingstilladelse</w:t>
      </w:r>
    </w:p>
    <w:p w:rsidR="00AB611A" w:rsidRPr="00AB611A" w:rsidRDefault="00AB611A" w:rsidP="00AB611A">
      <w:pPr>
        <w:rPr>
          <w:lang w:val="da-DK"/>
        </w:rPr>
      </w:pPr>
    </w:p>
    <w:p w:rsidR="00AB611A" w:rsidRPr="00AB611A" w:rsidRDefault="00AB611A" w:rsidP="00AB611A">
      <w:pPr>
        <w:rPr>
          <w:lang w:val="da-DK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677"/>
        <w:gridCol w:w="331"/>
        <w:gridCol w:w="1277"/>
        <w:gridCol w:w="422"/>
        <w:gridCol w:w="2414"/>
      </w:tblGrid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6" w:after="100" w:line="203" w:lineRule="exact"/>
              <w:ind w:left="81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b/>
                <w:color w:val="000000"/>
                <w:sz w:val="20"/>
                <w:lang w:val="da-DK"/>
              </w:rPr>
              <w:t>Boringer</w:t>
            </w:r>
          </w:p>
        </w:tc>
        <w:tc>
          <w:tcPr>
            <w:tcW w:w="27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6" w:after="100" w:line="203" w:lineRule="exact"/>
              <w:ind w:right="939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b/>
                <w:color w:val="000000"/>
                <w:sz w:val="20"/>
                <w:lang w:val="da-DK"/>
              </w:rPr>
              <w:t>Kryds af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6" w:after="100" w:line="20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b/>
                <w:color w:val="000000"/>
                <w:sz w:val="20"/>
                <w:lang w:val="da-DK"/>
              </w:rPr>
              <w:t>Vedlægges ansøgning</w:t>
            </w:r>
          </w:p>
        </w:tc>
      </w:tr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9" w:line="202" w:lineRule="exact"/>
              <w:ind w:left="81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Placering (på kort)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9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God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9" w:line="202" w:lineRule="exact"/>
              <w:ind w:right="729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Dårlig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9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</w:tr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1" w:after="18" w:line="203" w:lineRule="exact"/>
              <w:ind w:left="81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proofErr w:type="spellStart"/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Forerørstætning</w:t>
            </w:r>
            <w:proofErr w:type="spellEnd"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1" w:after="19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1" w:after="18" w:line="203" w:lineRule="exact"/>
              <w:ind w:right="729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Nej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9" w:line="202" w:lineRule="exact"/>
              <w:ind w:left="81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Prøvehane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9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9" w:line="202" w:lineRule="exact"/>
              <w:ind w:right="729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Nej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1" w:after="19" w:line="203" w:lineRule="exact"/>
              <w:ind w:left="81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Tæt tørbrønd (underjordisk)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1" w:after="20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1" w:after="19" w:line="203" w:lineRule="exact"/>
              <w:ind w:right="729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Nej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7" w:after="14" w:line="202" w:lineRule="exact"/>
              <w:ind w:left="81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proofErr w:type="spellStart"/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Råvandsstation</w:t>
            </w:r>
            <w:proofErr w:type="spellEnd"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7" w:after="14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7" w:after="14" w:line="202" w:lineRule="exact"/>
              <w:ind w:right="729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Nej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6" w:after="14" w:line="203" w:lineRule="exact"/>
              <w:ind w:left="81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Pejlerør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6" w:after="15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6" w:after="14" w:line="203" w:lineRule="exact"/>
              <w:ind w:right="729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Nej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6" w:after="14" w:line="202" w:lineRule="exact"/>
              <w:ind w:left="81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Boringen aflåst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6" w:after="14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6" w:after="14" w:line="202" w:lineRule="exact"/>
              <w:ind w:right="729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Nej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4" w:line="202" w:lineRule="exact"/>
              <w:ind w:left="81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Boringen indhegnet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4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4" w:line="202" w:lineRule="exact"/>
              <w:ind w:right="729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Nej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1" w:after="15" w:line="202" w:lineRule="exact"/>
              <w:ind w:left="81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DGU-nummer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1" w:after="15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1" w:after="14" w:line="203" w:lineRule="exact"/>
              <w:ind w:right="729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Nej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1" w:after="15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</w:tr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4" w:line="202" w:lineRule="exact"/>
              <w:ind w:left="81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Borejournal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4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4" w:line="202" w:lineRule="exact"/>
              <w:ind w:right="729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Nej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4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</w:tr>
    </w:tbl>
    <w:p w:rsidR="00162696" w:rsidRPr="00AB611A" w:rsidRDefault="00162696">
      <w:pPr>
        <w:spacing w:after="230" w:line="20" w:lineRule="exact"/>
        <w:rPr>
          <w:lang w:val="da-DK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677"/>
        <w:gridCol w:w="331"/>
        <w:gridCol w:w="1277"/>
        <w:gridCol w:w="422"/>
        <w:gridCol w:w="2414"/>
      </w:tblGrid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7" w:after="86" w:line="202" w:lineRule="exact"/>
              <w:ind w:left="81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b/>
                <w:color w:val="000000"/>
                <w:sz w:val="20"/>
                <w:lang w:val="da-DK"/>
              </w:rPr>
              <w:t>Vandværket</w:t>
            </w:r>
          </w:p>
        </w:tc>
        <w:tc>
          <w:tcPr>
            <w:tcW w:w="27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7" w:after="86" w:line="202" w:lineRule="exact"/>
              <w:ind w:right="939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b/>
                <w:color w:val="000000"/>
                <w:sz w:val="20"/>
                <w:lang w:val="da-DK"/>
              </w:rPr>
              <w:t>Kryds af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7" w:after="86" w:line="20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b/>
                <w:color w:val="000000"/>
                <w:sz w:val="20"/>
                <w:lang w:val="da-DK"/>
              </w:rPr>
              <w:t>Vedlægges ansøgning</w:t>
            </w:r>
          </w:p>
        </w:tc>
      </w:tr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8" w:line="203" w:lineRule="exact"/>
              <w:ind w:left="81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Bygning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9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God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8" w:line="203" w:lineRule="exact"/>
              <w:ind w:left="86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Dårlig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5" w:line="202" w:lineRule="exact"/>
              <w:ind w:left="81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Er vandværket tørt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5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5" w:line="202" w:lineRule="exact"/>
              <w:ind w:left="86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Nej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20" w:line="202" w:lineRule="exact"/>
              <w:ind w:left="81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Er vandværket renholdt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20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9" w:line="203" w:lineRule="exact"/>
              <w:ind w:left="86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Nej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5" w:line="202" w:lineRule="exact"/>
              <w:ind w:left="81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Installationer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5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Nye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5" w:line="202" w:lineRule="exact"/>
              <w:ind w:left="86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Nedslidte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3" w:after="19" w:line="202" w:lineRule="exact"/>
              <w:ind w:left="81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Indbrudsalarm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3" w:after="19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3" w:after="19" w:line="202" w:lineRule="exact"/>
              <w:ind w:left="86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Nej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</w:tbl>
    <w:p w:rsidR="00162696" w:rsidRPr="00AB611A" w:rsidRDefault="00162696">
      <w:pPr>
        <w:spacing w:after="230" w:line="20" w:lineRule="exact"/>
        <w:rPr>
          <w:lang w:val="da-DK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677"/>
        <w:gridCol w:w="331"/>
        <w:gridCol w:w="1277"/>
        <w:gridCol w:w="422"/>
        <w:gridCol w:w="2414"/>
      </w:tblGrid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7" w:after="91" w:line="202" w:lineRule="exact"/>
              <w:ind w:left="91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b/>
                <w:color w:val="000000"/>
                <w:sz w:val="20"/>
                <w:lang w:val="da-DK"/>
              </w:rPr>
              <w:t>Ledningsnet</w:t>
            </w:r>
          </w:p>
        </w:tc>
        <w:tc>
          <w:tcPr>
            <w:tcW w:w="27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7" w:after="91" w:line="202" w:lineRule="exact"/>
              <w:ind w:right="939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b/>
                <w:color w:val="000000"/>
                <w:sz w:val="20"/>
                <w:lang w:val="da-DK"/>
              </w:rPr>
              <w:t>Kryds af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7" w:after="91" w:line="20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b/>
                <w:color w:val="000000"/>
                <w:sz w:val="20"/>
                <w:lang w:val="da-DK"/>
              </w:rPr>
              <w:t>Vedlægges ansøgning</w:t>
            </w:r>
          </w:p>
        </w:tc>
      </w:tr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0" w:line="202" w:lineRule="exact"/>
              <w:ind w:left="91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Har vandværket kort over ledningsnet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0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0" w:line="202" w:lineRule="exact"/>
              <w:ind w:right="729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Nej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0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</w:tr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9" w:line="202" w:lineRule="exact"/>
              <w:ind w:left="91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Er der fastlagt et forsyningsområde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9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9" w:line="202" w:lineRule="exact"/>
              <w:ind w:right="729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Nej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9" w:line="203" w:lineRule="exact"/>
              <w:ind w:left="91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Er der planer om udvidelse af forsyningsområdet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0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9" w:line="203" w:lineRule="exact"/>
              <w:ind w:right="729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Nej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9" w:line="202" w:lineRule="exact"/>
              <w:ind w:left="91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Er ledningsnettet sektioneret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9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9" w:line="202" w:lineRule="exact"/>
              <w:ind w:right="729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Nej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9" w:line="203" w:lineRule="exact"/>
              <w:ind w:left="91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Er ledningstrykket i orden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0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9" w:line="203" w:lineRule="exact"/>
              <w:ind w:right="729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Nej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7" w:after="5" w:line="202" w:lineRule="exact"/>
              <w:ind w:left="91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Er ledningsnettet tæt (lille natforbrug)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7" w:after="5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7" w:after="5" w:line="202" w:lineRule="exact"/>
              <w:ind w:right="729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Nej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6" w:after="20" w:line="202" w:lineRule="exact"/>
              <w:ind w:left="91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Kan der etableres nødforbindelse til andet vandværk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6" w:after="20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6" w:after="19" w:line="203" w:lineRule="exact"/>
              <w:ind w:right="729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Nej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</w:tbl>
    <w:p w:rsidR="00162696" w:rsidRPr="00AB611A" w:rsidRDefault="00162696">
      <w:pPr>
        <w:spacing w:after="235" w:line="20" w:lineRule="exact"/>
        <w:rPr>
          <w:lang w:val="da-DK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677"/>
        <w:gridCol w:w="331"/>
        <w:gridCol w:w="1277"/>
        <w:gridCol w:w="422"/>
        <w:gridCol w:w="2414"/>
      </w:tblGrid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7" w:after="91" w:line="202" w:lineRule="exact"/>
              <w:ind w:left="81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b/>
                <w:color w:val="000000"/>
                <w:sz w:val="20"/>
                <w:lang w:val="da-DK"/>
              </w:rPr>
              <w:t>Vandanalyser</w:t>
            </w:r>
          </w:p>
        </w:tc>
        <w:tc>
          <w:tcPr>
            <w:tcW w:w="27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7" w:after="91" w:line="202" w:lineRule="exact"/>
              <w:ind w:right="939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b/>
                <w:color w:val="000000"/>
                <w:sz w:val="20"/>
                <w:lang w:val="da-DK"/>
              </w:rPr>
              <w:t>Kryds af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7" w:after="91" w:line="20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b/>
                <w:color w:val="000000"/>
                <w:sz w:val="20"/>
                <w:lang w:val="da-DK"/>
              </w:rPr>
              <w:t>Vedlægges ansøgning</w:t>
            </w:r>
          </w:p>
        </w:tc>
      </w:tr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7" w:after="9" w:line="202" w:lineRule="exact"/>
              <w:ind w:left="81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 xml:space="preserve">Regelmæssige </w:t>
            </w:r>
            <w:proofErr w:type="spellStart"/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råvandsanalyser</w:t>
            </w:r>
            <w:proofErr w:type="spellEnd"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7" w:after="9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7" w:after="9" w:line="202" w:lineRule="exact"/>
              <w:ind w:right="729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Nej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7" w:after="9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</w:tr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6" w:after="9" w:line="203" w:lineRule="exact"/>
              <w:ind w:left="81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 xml:space="preserve">Regelmæssige </w:t>
            </w:r>
            <w:proofErr w:type="spellStart"/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rentvandsanalyser</w:t>
            </w:r>
            <w:proofErr w:type="spellEnd"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6" w:after="10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6" w:after="9" w:line="203" w:lineRule="exact"/>
              <w:ind w:right="729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Nej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6" w:after="10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</w:tr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7" w:after="10" w:line="202" w:lineRule="exact"/>
              <w:ind w:left="81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Analyser tilgængelige for forbrugerne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7" w:after="10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7" w:after="10" w:line="202" w:lineRule="exact"/>
              <w:ind w:right="729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Nej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24" w:line="202" w:lineRule="exact"/>
              <w:ind w:left="81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Er krav til vandkvalitet overholdt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24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24" w:line="202" w:lineRule="exact"/>
              <w:ind w:right="729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Nej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</w:tbl>
    <w:p w:rsidR="00162696" w:rsidRPr="00AB611A" w:rsidRDefault="00162696">
      <w:pPr>
        <w:spacing w:after="230" w:line="20" w:lineRule="exact"/>
        <w:rPr>
          <w:lang w:val="da-DK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677"/>
        <w:gridCol w:w="331"/>
        <w:gridCol w:w="1277"/>
        <w:gridCol w:w="422"/>
        <w:gridCol w:w="2414"/>
      </w:tblGrid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7" w:after="81" w:line="202" w:lineRule="exact"/>
              <w:ind w:left="81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b/>
                <w:color w:val="000000"/>
                <w:sz w:val="20"/>
                <w:lang w:val="da-DK"/>
              </w:rPr>
              <w:t>Administration</w:t>
            </w:r>
          </w:p>
        </w:tc>
        <w:tc>
          <w:tcPr>
            <w:tcW w:w="27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7" w:after="81" w:line="202" w:lineRule="exact"/>
              <w:ind w:right="939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b/>
                <w:color w:val="000000"/>
                <w:sz w:val="20"/>
                <w:lang w:val="da-DK"/>
              </w:rPr>
              <w:t>Kryds af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7" w:after="81" w:line="20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b/>
                <w:color w:val="000000"/>
                <w:sz w:val="20"/>
                <w:lang w:val="da-DK"/>
              </w:rPr>
              <w:t>Vedlægges ansøgning</w:t>
            </w:r>
          </w:p>
        </w:tc>
      </w:tr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7" w:after="14" w:line="202" w:lineRule="exact"/>
              <w:ind w:left="81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Har vandværket indvindingstilladelse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7" w:after="14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7" w:after="14" w:line="202" w:lineRule="exact"/>
              <w:ind w:right="729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Nej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7" w:after="14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</w:tr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4" w:line="202" w:lineRule="exact"/>
              <w:ind w:left="81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Er krav i tidligere tilladelse opfyldt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4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4" w:line="202" w:lineRule="exact"/>
              <w:ind w:right="729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Nej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4" w:line="203" w:lineRule="exact"/>
              <w:ind w:left="81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Er tinglysninger i orden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5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4" w:line="203" w:lineRule="exact"/>
              <w:ind w:right="729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Nej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5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</w:tr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4" w:line="202" w:lineRule="exact"/>
              <w:ind w:left="81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Har vandværket et regulativ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4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4" w:line="202" w:lineRule="exact"/>
              <w:ind w:right="729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Nej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4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</w:tr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5" w:line="202" w:lineRule="exact"/>
              <w:ind w:left="81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Har vandværket et takstblad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5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4" w:line="203" w:lineRule="exact"/>
              <w:ind w:right="729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Nej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5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</w:tr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4" w:line="202" w:lineRule="exact"/>
              <w:ind w:left="81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Har vandværket en beredskabsplan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4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4" w:line="202" w:lineRule="exact"/>
              <w:ind w:right="729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Nej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4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</w:tr>
      <w:tr w:rsidR="00162696" w:rsidRPr="00AB611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4" w:line="202" w:lineRule="exact"/>
              <w:ind w:left="81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Har vandvæ</w:t>
            </w:r>
            <w:bookmarkStart w:id="0" w:name="_GoBack"/>
            <w:bookmarkEnd w:id="0"/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rket en hygiejneinstruks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4" w:line="202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Ja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696" w:rsidRPr="00AB611A" w:rsidRDefault="00AB611A">
            <w:pPr>
              <w:spacing w:before="52" w:after="14" w:line="202" w:lineRule="exact"/>
              <w:ind w:right="729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0"/>
                <w:lang w:val="da-DK"/>
              </w:rPr>
              <w:t>Nej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96" w:rsidRPr="00AB611A" w:rsidRDefault="00AB611A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 w:rsidRPr="00AB611A"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</w:tbl>
    <w:p w:rsidR="00000000" w:rsidRPr="00AB611A" w:rsidRDefault="00AB611A" w:rsidP="00AB611A">
      <w:pPr>
        <w:rPr>
          <w:lang w:val="da-DK"/>
        </w:rPr>
      </w:pPr>
    </w:p>
    <w:sectPr w:rsidR="00000000" w:rsidRPr="00AB611A" w:rsidSect="00AB611A">
      <w:pgSz w:w="11909" w:h="16838"/>
      <w:pgMar w:top="640" w:right="974" w:bottom="1702" w:left="71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1304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96"/>
    <w:rsid w:val="00162696"/>
    <w:rsid w:val="00AB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90E6"/>
  <w15:docId w15:val="{500511CA-9091-466A-9C55-54C8E612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link w:val="Overskrift1Tegn"/>
    <w:uiPriority w:val="9"/>
    <w:qFormat/>
    <w:rsid w:val="00AB61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B61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2</cp:revision>
  <dcterms:created xsi:type="dcterms:W3CDTF">2018-01-19T14:18:00Z</dcterms:created>
  <dcterms:modified xsi:type="dcterms:W3CDTF">2018-01-19T14:18:00Z</dcterms:modified>
</cp:coreProperties>
</file>