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945D5C" w14:textId="77777777" w:rsidR="00D62144" w:rsidRPr="00E77DD3" w:rsidRDefault="00871DF0" w:rsidP="00E77DD3">
      <w:pPr>
        <w:pStyle w:val="Titel"/>
        <w:sectPr w:rsidR="00D62144" w:rsidRPr="00E77DD3" w:rsidSect="00DE3737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6839" w:h="11907" w:orient="landscape"/>
          <w:pgMar w:top="1460" w:right="1440" w:bottom="1658" w:left="1579" w:header="720" w:footer="720" w:gutter="0"/>
          <w:pgNumType w:fmt="lowerRoman"/>
          <w:cols w:space="720"/>
          <w:titlePg/>
        </w:sectPr>
      </w:pPr>
      <w:r w:rsidRPr="00E77DD3">
        <w:t>Risikovurdering</w:t>
      </w:r>
    </w:p>
    <w:p w14:paraId="6AE132B0" w14:textId="77777777" w:rsidR="00AE545F" w:rsidRDefault="00871DF0" w:rsidP="00E70DBF">
      <w:pPr>
        <w:pStyle w:val="Ingenafstand"/>
      </w:pPr>
      <w:r w:rsidRPr="00E70DBF">
        <w:t xml:space="preserve">Bestyrelsen skal sikre, at der er en effektiv risikostyring og effektive interne kontroller, der sikrer, at selskabet overholder lovgivningen. Risikovurderingen bør kommunikeres/offentliggøres – f.eks. i ledelsesberetningen eller årsberetningen. </w:t>
      </w:r>
    </w:p>
    <w:p w14:paraId="494690D3" w14:textId="77777777" w:rsidR="00AE545F" w:rsidRDefault="00AE545F" w:rsidP="00E70DBF">
      <w:pPr>
        <w:pStyle w:val="Ingenafstand"/>
      </w:pPr>
    </w:p>
    <w:p w14:paraId="76AC5A92" w14:textId="5C627C47" w:rsidR="00E70DBF" w:rsidRPr="00E70DBF" w:rsidRDefault="00871DF0" w:rsidP="00E70DBF">
      <w:pPr>
        <w:pStyle w:val="Ingenafstand"/>
      </w:pPr>
      <w:r w:rsidRPr="00E70DBF">
        <w:t>Det anbefales, at bestyrelsen én gang om året tager risikovurderingen frem for at vurdere de beskrevne risici og eventuelt tilføje nye.</w:t>
      </w:r>
    </w:p>
    <w:p w14:paraId="4D1B9BDC" w14:textId="7AAA1BB2" w:rsidR="00E70DBF" w:rsidRPr="00E70DBF" w:rsidRDefault="00E70DBF" w:rsidP="00E70DBF">
      <w:pPr>
        <w:pStyle w:val="Ingenafstand"/>
      </w:pPr>
    </w:p>
    <w:p w14:paraId="37371479" w14:textId="77777777" w:rsidR="00E70DBF" w:rsidRPr="00E70DBF" w:rsidRDefault="00871DF0" w:rsidP="00E70DBF">
      <w:pPr>
        <w:pStyle w:val="Ingenafstand"/>
      </w:pPr>
      <w:r w:rsidRPr="00E70DBF">
        <w:t>Nedenfor er et forslag til opbygning af en risikovurdering, som er inddelt i emner ”teknik”, ”økonomi” og ”inte</w:t>
      </w:r>
      <w:bookmarkStart w:id="0" w:name="_GoBack"/>
      <w:bookmarkEnd w:id="0"/>
      <w:r w:rsidRPr="00E70DBF">
        <w:t xml:space="preserve">rnt”. Hver risiko bliver vurderet med en sandsynlighed, en konsekvens samt et samlet risikobillede. </w:t>
      </w:r>
    </w:p>
    <w:p w14:paraId="57193FB8" w14:textId="77777777" w:rsidR="00871DF0" w:rsidRPr="00E70DBF" w:rsidRDefault="00871DF0" w:rsidP="00E70DBF">
      <w:pPr>
        <w:pStyle w:val="Ingenafstand"/>
      </w:pPr>
      <w:r w:rsidRPr="00E70DBF">
        <w:t>Desuden beskrives tiltag for at imødegå truslen, samt hvordan risikoen skal håndteres, hvis den sker.</w:t>
      </w:r>
    </w:p>
    <w:p w14:paraId="7EAE66E8" w14:textId="77777777" w:rsidR="00C47BBA" w:rsidRPr="00C71CE3" w:rsidRDefault="00C47BBA" w:rsidP="00C47BBA">
      <w:pPr>
        <w:pStyle w:val="Ingenafstand"/>
      </w:pPr>
    </w:p>
    <w:p w14:paraId="03AED629" w14:textId="77777777" w:rsidR="00871DF0" w:rsidRPr="00433B50" w:rsidRDefault="00871DF0" w:rsidP="00433B50">
      <w:pPr>
        <w:spacing w:line="240" w:lineRule="auto"/>
        <w:rPr>
          <w:rStyle w:val="Fremhv"/>
        </w:rPr>
        <w:sectPr w:rsidR="00871DF0" w:rsidRPr="00433B50" w:rsidSect="00D62144">
          <w:type w:val="continuous"/>
          <w:pgSz w:w="16839" w:h="11907" w:orient="landscape"/>
          <w:pgMar w:top="1460" w:right="1440" w:bottom="1658" w:left="1579" w:header="720" w:footer="720" w:gutter="0"/>
          <w:pgNumType w:fmt="lowerRoman" w:start="1"/>
          <w:cols w:num="2" w:space="720"/>
          <w:titlePg/>
        </w:sectPr>
      </w:pPr>
      <w:r w:rsidRPr="00871DF0">
        <w:rPr>
          <w:rStyle w:val="Fremhv"/>
          <w:b/>
          <w:bCs/>
        </w:rPr>
        <w:t>BEMÆRK</w:t>
      </w:r>
      <w:r w:rsidRPr="00871DF0">
        <w:rPr>
          <w:rStyle w:val="Fremhv"/>
        </w:rPr>
        <w:t xml:space="preserve"> – listen er ikke udtømmende, tilføj derfor selv gerne flere risici der kan være aktuelle for jer.</w:t>
      </w:r>
    </w:p>
    <w:tbl>
      <w:tblPr>
        <w:tblStyle w:val="Tabel-Gitter"/>
        <w:tblW w:w="14155" w:type="dxa"/>
        <w:tblCellMar>
          <w:bottom w:w="28" w:type="dxa"/>
        </w:tblCellMar>
        <w:tblLook w:val="04A0" w:firstRow="1" w:lastRow="0" w:firstColumn="1" w:lastColumn="0" w:noHBand="0" w:noVBand="1"/>
      </w:tblPr>
      <w:tblGrid>
        <w:gridCol w:w="2883"/>
        <w:gridCol w:w="510"/>
        <w:gridCol w:w="1083"/>
        <w:gridCol w:w="7"/>
        <w:gridCol w:w="503"/>
        <w:gridCol w:w="1084"/>
        <w:gridCol w:w="103"/>
        <w:gridCol w:w="510"/>
        <w:gridCol w:w="974"/>
        <w:gridCol w:w="377"/>
        <w:gridCol w:w="2645"/>
        <w:gridCol w:w="377"/>
        <w:gridCol w:w="2722"/>
        <w:gridCol w:w="377"/>
      </w:tblGrid>
      <w:tr w:rsidR="00871DF0" w:rsidRPr="00871DF0" w14:paraId="123EAEAF" w14:textId="77777777" w:rsidTr="00433B50">
        <w:trPr>
          <w:gridAfter w:val="1"/>
          <w:wAfter w:w="377" w:type="dxa"/>
          <w:trHeight w:val="561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17DBC" w:themeFill="background2"/>
            <w:vAlign w:val="center"/>
          </w:tcPr>
          <w:p w14:paraId="655A8A61" w14:textId="77777777" w:rsidR="00871DF0" w:rsidRPr="00871DF0" w:rsidRDefault="00871DF0" w:rsidP="00896232">
            <w:pPr>
              <w:rPr>
                <w:b/>
                <w:color w:val="FFFFFF" w:themeColor="background1"/>
              </w:rPr>
            </w:pPr>
            <w:r w:rsidRPr="00871DF0">
              <w:rPr>
                <w:b/>
                <w:color w:val="FFFFFF" w:themeColor="background1"/>
              </w:rPr>
              <w:t>Risiko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17DBC" w:themeFill="background2"/>
            <w:vAlign w:val="center"/>
          </w:tcPr>
          <w:p w14:paraId="5D7BA0E0" w14:textId="77777777" w:rsidR="00871DF0" w:rsidRPr="00871DF0" w:rsidRDefault="00871DF0" w:rsidP="00896232">
            <w:pPr>
              <w:jc w:val="center"/>
              <w:rPr>
                <w:b/>
                <w:color w:val="FFFFFF" w:themeColor="background1"/>
              </w:rPr>
            </w:pPr>
            <w:r w:rsidRPr="00871DF0">
              <w:rPr>
                <w:b/>
                <w:color w:val="FFFFFF" w:themeColor="background1"/>
              </w:rPr>
              <w:t>Sandsynlighed</w:t>
            </w: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17DBC" w:themeFill="background2"/>
            <w:vAlign w:val="center"/>
          </w:tcPr>
          <w:p w14:paraId="6AD791F5" w14:textId="77777777" w:rsidR="00871DF0" w:rsidRPr="00871DF0" w:rsidRDefault="00871DF0" w:rsidP="00896232">
            <w:pPr>
              <w:jc w:val="center"/>
              <w:rPr>
                <w:b/>
                <w:color w:val="FFFFFF" w:themeColor="background1"/>
              </w:rPr>
            </w:pPr>
            <w:r w:rsidRPr="00871DF0">
              <w:rPr>
                <w:b/>
                <w:color w:val="FFFFFF" w:themeColor="background1"/>
              </w:rPr>
              <w:t>Konsekvens</w:t>
            </w: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17DBC" w:themeFill="background2"/>
            <w:vAlign w:val="center"/>
          </w:tcPr>
          <w:p w14:paraId="6B074303" w14:textId="77777777" w:rsidR="00871DF0" w:rsidRPr="00871DF0" w:rsidRDefault="00871DF0" w:rsidP="00896232">
            <w:pPr>
              <w:jc w:val="center"/>
              <w:rPr>
                <w:b/>
                <w:color w:val="FFFFFF" w:themeColor="background1"/>
              </w:rPr>
            </w:pPr>
            <w:r w:rsidRPr="00871DF0">
              <w:rPr>
                <w:b/>
                <w:color w:val="FFFFFF" w:themeColor="background1"/>
              </w:rPr>
              <w:t>Samlet risikobillede</w:t>
            </w: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17DBC" w:themeFill="background2"/>
            <w:vAlign w:val="center"/>
          </w:tcPr>
          <w:p w14:paraId="10A2B038" w14:textId="77777777" w:rsidR="00871DF0" w:rsidRPr="00871DF0" w:rsidRDefault="00871DF0" w:rsidP="00896232">
            <w:pPr>
              <w:rPr>
                <w:rFonts w:eastAsia="Calibri" w:cs="Times New Roman"/>
                <w:b/>
                <w:color w:val="FFFFFF" w:themeColor="background1"/>
              </w:rPr>
            </w:pPr>
            <w:r w:rsidRPr="00871DF0">
              <w:rPr>
                <w:rFonts w:eastAsia="Calibri" w:cs="Times New Roman"/>
                <w:b/>
                <w:color w:val="FFFFFF" w:themeColor="background1"/>
              </w:rPr>
              <w:t>Tiltag for at imødegå truslen</w:t>
            </w: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17DBC" w:themeFill="background2"/>
            <w:vAlign w:val="center"/>
          </w:tcPr>
          <w:p w14:paraId="4C4F1DFF" w14:textId="77777777" w:rsidR="00871DF0" w:rsidRPr="00871DF0" w:rsidRDefault="00871DF0" w:rsidP="00896232">
            <w:pPr>
              <w:rPr>
                <w:rFonts w:eastAsia="Calibri" w:cs="Times New Roman"/>
                <w:b/>
                <w:color w:val="FFFFFF" w:themeColor="background1"/>
              </w:rPr>
            </w:pPr>
            <w:r w:rsidRPr="00871DF0">
              <w:rPr>
                <w:rFonts w:eastAsia="Calibri" w:cs="Times New Roman"/>
                <w:b/>
                <w:color w:val="FFFFFF" w:themeColor="background1"/>
              </w:rPr>
              <w:t>Håndtering, hvis risikoen sker</w:t>
            </w:r>
          </w:p>
        </w:tc>
      </w:tr>
      <w:tr w:rsidR="00871DF0" w:rsidRPr="004A5786" w14:paraId="2C272EB9" w14:textId="77777777" w:rsidTr="00DE5C14">
        <w:trPr>
          <w:gridAfter w:val="1"/>
          <w:wAfter w:w="377" w:type="dxa"/>
          <w:trHeight w:val="222"/>
        </w:trPr>
        <w:tc>
          <w:tcPr>
            <w:tcW w:w="13778" w:type="dxa"/>
            <w:gridSpan w:val="1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09C02A66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  <w:r w:rsidRPr="00DE5C14">
              <w:rPr>
                <w:b/>
                <w:sz w:val="20"/>
                <w:szCs w:val="20"/>
              </w:rPr>
              <w:t>TEKNIK</w:t>
            </w:r>
          </w:p>
        </w:tc>
      </w:tr>
      <w:tr w:rsidR="00871DF0" w:rsidRPr="004A5786" w14:paraId="50CA6E86" w14:textId="77777777" w:rsidTr="00375FAB">
        <w:trPr>
          <w:gridAfter w:val="1"/>
          <w:wAfter w:w="377" w:type="dxa"/>
          <w:trHeight w:val="415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7638345D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>Vandforurening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0B050"/>
            <w:vAlign w:val="center"/>
          </w:tcPr>
          <w:p w14:paraId="653DC6B9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0000"/>
            <w:vAlign w:val="center"/>
          </w:tcPr>
          <w:p w14:paraId="0DFD99A0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54FB509D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4850676F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>Vandprøver tages regelmæssigt</w:t>
            </w: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4F9CE357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>Iværksæt beredskabsplan</w:t>
            </w:r>
          </w:p>
        </w:tc>
      </w:tr>
      <w:tr w:rsidR="00871DF0" w:rsidRPr="004A5786" w14:paraId="7477BD52" w14:textId="77777777" w:rsidTr="00375FAB">
        <w:trPr>
          <w:gridAfter w:val="1"/>
          <w:wAfter w:w="377" w:type="dxa"/>
          <w:trHeight w:val="653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00FEF66E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>Strømafbrydelse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0B050"/>
            <w:vAlign w:val="center"/>
          </w:tcPr>
          <w:p w14:paraId="50409514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0000"/>
            <w:vAlign w:val="center"/>
          </w:tcPr>
          <w:p w14:paraId="58A4062B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278D8620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7B5F3FAE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>Sørg for at teknikken er opdateret + adgang til nødgenerator</w:t>
            </w: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101AF00C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>Iværksæt beredskabsplan</w:t>
            </w:r>
          </w:p>
        </w:tc>
      </w:tr>
      <w:tr w:rsidR="00871DF0" w:rsidRPr="004A5786" w14:paraId="5FD6BFEE" w14:textId="77777777" w:rsidTr="00375FAB">
        <w:trPr>
          <w:gridAfter w:val="1"/>
          <w:wAfter w:w="377" w:type="dxa"/>
          <w:trHeight w:val="207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30A6DF23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Vandspild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0CCB0E5F" w14:textId="77777777" w:rsidR="00871DF0" w:rsidRPr="007E39AD" w:rsidRDefault="00871DF0" w:rsidP="00896232">
            <w:pPr>
              <w:rPr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64F2FF04" w14:textId="77777777" w:rsidR="00871DF0" w:rsidRPr="007E39AD" w:rsidRDefault="00871DF0" w:rsidP="00896232">
            <w:pPr>
              <w:rPr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592E389C" w14:textId="77777777" w:rsidR="00871DF0" w:rsidRPr="007E39AD" w:rsidRDefault="00871DF0" w:rsidP="00896232">
            <w:pPr>
              <w:rPr>
                <w:sz w:val="20"/>
                <w:szCs w:val="20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5D3E91AF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Overvåg ledningsnettet og udarbejd en renoveringsplan af ledningsnettet</w:t>
            </w: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4467DEAF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Iværksæt beredskabsplan og ”stop ulykken” hurtigst muligt</w:t>
            </w:r>
          </w:p>
        </w:tc>
      </w:tr>
      <w:tr w:rsidR="00871DF0" w:rsidRPr="004A5786" w14:paraId="2E652D9E" w14:textId="77777777" w:rsidTr="00375FAB">
        <w:trPr>
          <w:gridAfter w:val="1"/>
          <w:wAfter w:w="377" w:type="dxa"/>
          <w:trHeight w:val="207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4C8DFDEE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Brud på vandledning </w:t>
            </w:r>
            <w:r w:rsidRPr="00AC0261">
              <w:rPr>
                <w:i/>
                <w:sz w:val="20"/>
                <w:szCs w:val="20"/>
              </w:rPr>
              <w:t>(afhænger af ledningsnettets beskaffenhed)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7E535F96" w14:textId="77777777" w:rsidR="00871DF0" w:rsidRPr="007E39AD" w:rsidRDefault="00871DF0" w:rsidP="00896232">
            <w:pPr>
              <w:rPr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0000"/>
            <w:vAlign w:val="center"/>
          </w:tcPr>
          <w:p w14:paraId="5F86EC4F" w14:textId="77777777" w:rsidR="00871DF0" w:rsidRPr="007E39AD" w:rsidRDefault="00871DF0" w:rsidP="00896232">
            <w:pPr>
              <w:rPr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5624856A" w14:textId="77777777" w:rsidR="00871DF0" w:rsidRPr="007E39AD" w:rsidRDefault="00871DF0" w:rsidP="00896232">
            <w:pPr>
              <w:rPr>
                <w:sz w:val="20"/>
                <w:szCs w:val="20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521F10DE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Udarbejd en renoveringsplan</w:t>
            </w: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0CD6FAEE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Iværksæt beredskabsplan og informér berørte forbrugere</w:t>
            </w:r>
          </w:p>
        </w:tc>
      </w:tr>
      <w:tr w:rsidR="00871DF0" w:rsidRPr="004A5786" w14:paraId="4063EA37" w14:textId="77777777" w:rsidTr="00375FAB">
        <w:trPr>
          <w:gridAfter w:val="1"/>
          <w:wAfter w:w="377" w:type="dxa"/>
          <w:trHeight w:val="207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7A93BFDD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Ændring i analyseprogram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11348DB4" w14:textId="77777777" w:rsidR="00871DF0" w:rsidRPr="007E39AD" w:rsidRDefault="00871DF0" w:rsidP="00896232">
            <w:pPr>
              <w:rPr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0000"/>
            <w:vAlign w:val="center"/>
          </w:tcPr>
          <w:p w14:paraId="282CF527" w14:textId="77777777" w:rsidR="00871DF0" w:rsidRPr="007E39AD" w:rsidRDefault="00871DF0" w:rsidP="00896232">
            <w:pPr>
              <w:rPr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5FC5ACF0" w14:textId="77777777" w:rsidR="00871DF0" w:rsidRPr="007E39AD" w:rsidRDefault="00871DF0" w:rsidP="00896232">
            <w:pPr>
              <w:rPr>
                <w:sz w:val="20"/>
                <w:szCs w:val="20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3D884FE0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Hold øje med den nyeste viden om stoffer, der skal screenes for. Tag jævnligt vandprøver</w:t>
            </w: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316D124D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Tag hurtigst muligt kontakt til analysefirma, der kan undersøge for nye stoffer</w:t>
            </w:r>
          </w:p>
        </w:tc>
      </w:tr>
      <w:tr w:rsidR="00871DF0" w:rsidRPr="004A5786" w14:paraId="1D957329" w14:textId="77777777" w:rsidTr="00375FAB">
        <w:trPr>
          <w:gridAfter w:val="1"/>
          <w:wAfter w:w="377" w:type="dxa"/>
          <w:trHeight w:val="207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541D1C71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>…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7BD8FA6E" w14:textId="77777777" w:rsidR="00871DF0" w:rsidRPr="004A5786" w:rsidRDefault="00871DF0" w:rsidP="00896232">
            <w:pPr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4E0C56EE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4A6FC3CC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3CB7530F" w14:textId="77777777" w:rsidR="00871DF0" w:rsidRPr="004A5786" w:rsidRDefault="00871DF0" w:rsidP="00896232">
            <w:pPr>
              <w:rPr>
                <w:sz w:val="20"/>
                <w:szCs w:val="20"/>
              </w:rPr>
            </w:pP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5FFA3A24" w14:textId="77777777" w:rsidR="00871DF0" w:rsidRPr="004A5786" w:rsidRDefault="00871DF0" w:rsidP="00896232">
            <w:pPr>
              <w:rPr>
                <w:sz w:val="20"/>
                <w:szCs w:val="20"/>
              </w:rPr>
            </w:pPr>
          </w:p>
        </w:tc>
      </w:tr>
      <w:tr w:rsidR="00871DF0" w:rsidRPr="004A5786" w14:paraId="1ED69C6C" w14:textId="77777777" w:rsidTr="00375FAB">
        <w:trPr>
          <w:gridAfter w:val="1"/>
          <w:wAfter w:w="377" w:type="dxa"/>
          <w:trHeight w:val="207"/>
        </w:trPr>
        <w:tc>
          <w:tcPr>
            <w:tcW w:w="13778" w:type="dxa"/>
            <w:gridSpan w:val="1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096FBDF2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  <w:r w:rsidRPr="004A5786">
              <w:rPr>
                <w:b/>
                <w:sz w:val="20"/>
                <w:szCs w:val="20"/>
              </w:rPr>
              <w:t>ØKONOMI</w:t>
            </w:r>
          </w:p>
        </w:tc>
      </w:tr>
      <w:tr w:rsidR="00871DF0" w:rsidRPr="004A5786" w14:paraId="48CB64AF" w14:textId="77777777" w:rsidTr="00375FAB">
        <w:trPr>
          <w:gridAfter w:val="1"/>
          <w:wAfter w:w="377" w:type="dxa"/>
          <w:trHeight w:val="653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2A3B94DB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>Takst</w:t>
            </w:r>
            <w:r>
              <w:rPr>
                <w:sz w:val="20"/>
                <w:szCs w:val="20"/>
              </w:rPr>
              <w:t>bladet</w:t>
            </w:r>
            <w:r w:rsidRPr="004A5786">
              <w:rPr>
                <w:sz w:val="20"/>
                <w:szCs w:val="20"/>
              </w:rPr>
              <w:t xml:space="preserve"> bliver ikke godkendt hos kommunen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0B050"/>
            <w:vAlign w:val="center"/>
          </w:tcPr>
          <w:p w14:paraId="4ACA632F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514BE2CE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0B050"/>
            <w:vAlign w:val="center"/>
          </w:tcPr>
          <w:p w14:paraId="6748E5C8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72A4078A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ørg for</w:t>
            </w:r>
            <w:r w:rsidRPr="004A5786">
              <w:rPr>
                <w:sz w:val="20"/>
                <w:szCs w:val="20"/>
              </w:rPr>
              <w:t xml:space="preserve"> at takstblad</w:t>
            </w:r>
            <w:r>
              <w:rPr>
                <w:sz w:val="20"/>
                <w:szCs w:val="20"/>
              </w:rPr>
              <w:t>et</w:t>
            </w:r>
            <w:r w:rsidRPr="004A5786">
              <w:rPr>
                <w:sz w:val="20"/>
                <w:szCs w:val="20"/>
              </w:rPr>
              <w:t xml:space="preserve"> overholder kravene</w:t>
            </w: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19C229D4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>Inddrag eventuelt ekstern hjælp</w:t>
            </w:r>
          </w:p>
        </w:tc>
      </w:tr>
      <w:tr w:rsidR="00871DF0" w:rsidRPr="004A5786" w14:paraId="2759935D" w14:textId="77777777" w:rsidTr="00375FAB">
        <w:trPr>
          <w:gridAfter w:val="1"/>
          <w:wAfter w:w="377" w:type="dxa"/>
          <w:trHeight w:val="638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3DE27008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lastRenderedPageBreak/>
              <w:t xml:space="preserve">Regnskab godkendes ikke på </w:t>
            </w:r>
            <w:r>
              <w:rPr>
                <w:sz w:val="20"/>
                <w:szCs w:val="20"/>
              </w:rPr>
              <w:t>generalforsamling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0B050"/>
            <w:vAlign w:val="center"/>
          </w:tcPr>
          <w:p w14:paraId="32F0B04F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56A89287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0B050"/>
            <w:vAlign w:val="center"/>
          </w:tcPr>
          <w:p w14:paraId="1C0A17FE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4A4721AC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>Sikre at regnskabet er gennemarbejdet + evt. inddragelse af ekstern</w:t>
            </w:r>
            <w:r>
              <w:rPr>
                <w:sz w:val="20"/>
                <w:szCs w:val="20"/>
              </w:rPr>
              <w:t xml:space="preserve"> revisor</w:t>
            </w: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25E39861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 xml:space="preserve">Få hjælp til at rette op </w:t>
            </w:r>
            <w:r>
              <w:rPr>
                <w:sz w:val="20"/>
                <w:szCs w:val="20"/>
              </w:rPr>
              <w:t>og</w:t>
            </w:r>
            <w:r w:rsidRPr="004A5786">
              <w:rPr>
                <w:sz w:val="20"/>
                <w:szCs w:val="20"/>
              </w:rPr>
              <w:t xml:space="preserve"> indkald til ny </w:t>
            </w:r>
            <w:r>
              <w:rPr>
                <w:sz w:val="20"/>
                <w:szCs w:val="20"/>
              </w:rPr>
              <w:t>generalforsamling</w:t>
            </w:r>
          </w:p>
        </w:tc>
      </w:tr>
      <w:tr w:rsidR="00871DF0" w:rsidRPr="004A5786" w14:paraId="45D95EEA" w14:textId="77777777" w:rsidTr="00375FAB">
        <w:trPr>
          <w:gridAfter w:val="1"/>
          <w:wAfter w:w="377" w:type="dxa"/>
          <w:trHeight w:val="207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32770D42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Anlæg bliver dyrere end planlagt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1C4478D7" w14:textId="77777777" w:rsidR="00871DF0" w:rsidRPr="004A5786" w:rsidRDefault="00871DF0" w:rsidP="00896232">
            <w:pPr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09DC9E1C" w14:textId="77777777" w:rsidR="00871DF0" w:rsidRPr="005B03EB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6FAA4F04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73A64B27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 er gennemført en for</w:t>
            </w:r>
            <w:r w:rsidR="00E70DBF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analyse for projektet og udført en projektgennemgang og planlægning før igangsætning</w:t>
            </w: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4D9E1D5D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Genovervej projekttrekant (økonomi, ressourcer, tid). Orienter bestyrelser.</w:t>
            </w:r>
          </w:p>
        </w:tc>
      </w:tr>
      <w:tr w:rsidR="00871DF0" w:rsidRPr="004A5786" w14:paraId="2B53DBAA" w14:textId="77777777" w:rsidTr="00375FAB">
        <w:trPr>
          <w:gridAfter w:val="1"/>
          <w:wAfter w:w="377" w:type="dxa"/>
          <w:trHeight w:val="207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3F1B0096" w14:textId="77777777" w:rsidR="00871DF0" w:rsidRPr="00FE60DE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>…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09F26292" w14:textId="77777777" w:rsidR="00871DF0" w:rsidRPr="004A5786" w:rsidRDefault="00871DF0" w:rsidP="00896232">
            <w:pPr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32BC39FB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7A091BD6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4A7DCFC9" w14:textId="77777777" w:rsidR="00871DF0" w:rsidRPr="004A5786" w:rsidRDefault="00871DF0" w:rsidP="00896232">
            <w:pPr>
              <w:rPr>
                <w:sz w:val="20"/>
                <w:szCs w:val="20"/>
              </w:rPr>
            </w:pP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5799335A" w14:textId="77777777" w:rsidR="00871DF0" w:rsidRPr="004A5786" w:rsidRDefault="00871DF0" w:rsidP="00896232">
            <w:pPr>
              <w:rPr>
                <w:sz w:val="20"/>
                <w:szCs w:val="20"/>
              </w:rPr>
            </w:pPr>
          </w:p>
        </w:tc>
      </w:tr>
      <w:tr w:rsidR="00871DF0" w:rsidRPr="004A5786" w14:paraId="76924B2C" w14:textId="77777777" w:rsidTr="00375FAB">
        <w:trPr>
          <w:gridAfter w:val="1"/>
          <w:wAfter w:w="377" w:type="dxa"/>
          <w:trHeight w:val="222"/>
        </w:trPr>
        <w:tc>
          <w:tcPr>
            <w:tcW w:w="13778" w:type="dxa"/>
            <w:gridSpan w:val="1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4B1EC5AD" w14:textId="77777777" w:rsidR="00871DF0" w:rsidRPr="004A5786" w:rsidRDefault="00871DF0" w:rsidP="00896232">
            <w:pPr>
              <w:rPr>
                <w:b/>
                <w:sz w:val="20"/>
                <w:szCs w:val="20"/>
              </w:rPr>
            </w:pPr>
            <w:r w:rsidRPr="004A5786">
              <w:rPr>
                <w:b/>
                <w:sz w:val="20"/>
                <w:szCs w:val="20"/>
              </w:rPr>
              <w:t>INTERNT</w:t>
            </w:r>
          </w:p>
        </w:tc>
      </w:tr>
      <w:tr w:rsidR="00871DF0" w:rsidRPr="004A5786" w14:paraId="162D2398" w14:textId="77777777" w:rsidTr="00375FAB">
        <w:trPr>
          <w:gridAfter w:val="1"/>
          <w:wAfter w:w="377" w:type="dxa"/>
          <w:trHeight w:val="861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655AC234" w14:textId="77777777" w:rsidR="00871DF0" w:rsidRPr="004A5786" w:rsidRDefault="00871DF0" w:rsidP="00896232">
            <w:pPr>
              <w:rPr>
                <w:rFonts w:eastAsia="Calibri" w:cs="Times New Roman"/>
                <w:sz w:val="20"/>
                <w:szCs w:val="20"/>
              </w:rPr>
            </w:pPr>
            <w:r w:rsidRPr="004A5786">
              <w:rPr>
                <w:rFonts w:eastAsia="Calibri" w:cs="Times New Roman"/>
                <w:sz w:val="20"/>
                <w:szCs w:val="20"/>
              </w:rPr>
              <w:t>Uautoriseret adgang til it-systemer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0B050"/>
            <w:vAlign w:val="center"/>
          </w:tcPr>
          <w:p w14:paraId="65D94265" w14:textId="77777777" w:rsidR="00871DF0" w:rsidRPr="004A5786" w:rsidRDefault="00871DF0" w:rsidP="00896232">
            <w:pPr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0000"/>
            <w:vAlign w:val="center"/>
          </w:tcPr>
          <w:p w14:paraId="5AD5000C" w14:textId="77777777" w:rsidR="00871DF0" w:rsidRPr="004A5786" w:rsidRDefault="00871DF0" w:rsidP="00896232">
            <w:pPr>
              <w:rPr>
                <w:rFonts w:eastAsia="Calibri" w:cs="Times New Roman"/>
                <w:b/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386FA0A8" w14:textId="77777777" w:rsidR="00871DF0" w:rsidRPr="004A5786" w:rsidRDefault="00871DF0" w:rsidP="00896232">
            <w:pPr>
              <w:rPr>
                <w:rFonts w:eastAsia="Calibri" w:cs="Arial"/>
                <w:b/>
                <w:sz w:val="20"/>
                <w:szCs w:val="20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2D730DC5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>Indfør krav til passwords og to-faktor godkendelse til sårbare it-systemer</w:t>
            </w: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31E41602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 w:rsidRPr="004A5786">
              <w:rPr>
                <w:sz w:val="20"/>
                <w:szCs w:val="20"/>
              </w:rPr>
              <w:t xml:space="preserve">Sluk for </w:t>
            </w:r>
            <w:r>
              <w:rPr>
                <w:sz w:val="20"/>
                <w:szCs w:val="20"/>
              </w:rPr>
              <w:t>internet</w:t>
            </w:r>
            <w:r w:rsidRPr="004A5786">
              <w:rPr>
                <w:sz w:val="20"/>
                <w:szCs w:val="20"/>
              </w:rPr>
              <w:t>adgang</w:t>
            </w:r>
            <w:r>
              <w:rPr>
                <w:sz w:val="20"/>
                <w:szCs w:val="20"/>
              </w:rPr>
              <w:t xml:space="preserve"> (træk stikket)</w:t>
            </w:r>
            <w:r w:rsidRPr="004A5786">
              <w:rPr>
                <w:sz w:val="20"/>
                <w:szCs w:val="20"/>
              </w:rPr>
              <w:t xml:space="preserve"> og iværksæt beredskabsplan</w:t>
            </w:r>
          </w:p>
        </w:tc>
      </w:tr>
      <w:tr w:rsidR="00871DF0" w:rsidRPr="004A5786" w14:paraId="4BA12FCD" w14:textId="77777777" w:rsidTr="00375FAB">
        <w:trPr>
          <w:gridAfter w:val="1"/>
          <w:wAfter w:w="377" w:type="dxa"/>
          <w:trHeight w:val="207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5CBB4207" w14:textId="77777777" w:rsidR="00871DF0" w:rsidRPr="004A5786" w:rsidRDefault="00871DF0" w:rsidP="00896232">
            <w:pPr>
              <w:rPr>
                <w:rFonts w:eastAsia="Calibri" w:cs="Times New Roman"/>
                <w:sz w:val="20"/>
                <w:szCs w:val="20"/>
              </w:rPr>
            </w:pPr>
            <w:r w:rsidRPr="00871DF0">
              <w:rPr>
                <w:sz w:val="20"/>
                <w:szCs w:val="20"/>
              </w:rPr>
              <w:t>It-nedbrud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00B050"/>
            <w:vAlign w:val="center"/>
          </w:tcPr>
          <w:p w14:paraId="16E0EF25" w14:textId="77777777" w:rsidR="00871DF0" w:rsidRPr="004A5786" w:rsidRDefault="00871DF0" w:rsidP="00896232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0000"/>
            <w:vAlign w:val="center"/>
          </w:tcPr>
          <w:p w14:paraId="4E4327CC" w14:textId="77777777" w:rsidR="00871DF0" w:rsidRPr="004A5786" w:rsidRDefault="00871DF0" w:rsidP="00896232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C000"/>
            <w:vAlign w:val="center"/>
          </w:tcPr>
          <w:p w14:paraId="015A9049" w14:textId="77777777" w:rsidR="00871DF0" w:rsidRPr="004A5786" w:rsidRDefault="00871DF0" w:rsidP="00896232">
            <w:pPr>
              <w:rPr>
                <w:rFonts w:eastAsia="Calibri" w:cs="Arial"/>
                <w:b/>
                <w:color w:val="FFFFFF"/>
                <w:sz w:val="20"/>
                <w:szCs w:val="20"/>
                <w:highlight w:val="red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0A5DE576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Sørg for at teknikken er opdateret. Tag løbende backup af kritiske informationer</w:t>
            </w: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4F38A866" w14:textId="77777777" w:rsidR="00871DF0" w:rsidRPr="004A5786" w:rsidRDefault="00871DF0" w:rsidP="008962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Iværksæt beredskabsplan</w:t>
            </w:r>
          </w:p>
        </w:tc>
      </w:tr>
      <w:tr w:rsidR="00871DF0" w:rsidRPr="004A5786" w14:paraId="107989DB" w14:textId="77777777" w:rsidTr="00375FAB">
        <w:trPr>
          <w:gridAfter w:val="1"/>
          <w:wAfter w:w="377" w:type="dxa"/>
          <w:trHeight w:val="207"/>
        </w:trPr>
        <w:tc>
          <w:tcPr>
            <w:tcW w:w="2883" w:type="dxa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01B3AC6F" w14:textId="77777777" w:rsidR="00871DF0" w:rsidRPr="004A5786" w:rsidRDefault="00871DF0" w:rsidP="00896232">
            <w:pPr>
              <w:rPr>
                <w:rFonts w:eastAsia="Calibri" w:cs="Times New Roman"/>
                <w:sz w:val="20"/>
                <w:szCs w:val="20"/>
              </w:rPr>
            </w:pPr>
            <w:r w:rsidRPr="004A5786">
              <w:rPr>
                <w:rFonts w:eastAsia="Calibri" w:cs="Times New Roman"/>
                <w:sz w:val="20"/>
                <w:szCs w:val="20"/>
              </w:rPr>
              <w:t>…</w:t>
            </w: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64EAD372" w14:textId="77777777" w:rsidR="00871DF0" w:rsidRPr="004A5786" w:rsidRDefault="00871DF0" w:rsidP="00896232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1FBEB44E" w14:textId="77777777" w:rsidR="00871DF0" w:rsidRPr="004A5786" w:rsidRDefault="00871DF0" w:rsidP="00896232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vAlign w:val="center"/>
          </w:tcPr>
          <w:p w14:paraId="7217D06D" w14:textId="77777777" w:rsidR="00871DF0" w:rsidRPr="004A5786" w:rsidRDefault="00871DF0" w:rsidP="00896232">
            <w:pPr>
              <w:rPr>
                <w:rFonts w:eastAsia="Calibri" w:cs="Arial"/>
                <w:b/>
                <w:color w:val="FFFFFF"/>
                <w:sz w:val="20"/>
                <w:szCs w:val="20"/>
                <w:highlight w:val="red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16A3D95D" w14:textId="77777777" w:rsidR="00871DF0" w:rsidRPr="004A5786" w:rsidRDefault="00871DF0" w:rsidP="00896232">
            <w:pPr>
              <w:rPr>
                <w:sz w:val="20"/>
                <w:szCs w:val="20"/>
              </w:rPr>
            </w:pP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single" w:sz="4" w:space="0" w:color="017DBC" w:themeColor="background2"/>
              <w:bottom w:val="single" w:sz="4" w:space="0" w:color="017DBC" w:themeColor="background2"/>
              <w:right w:val="single" w:sz="4" w:space="0" w:color="017DBC" w:themeColor="background2"/>
            </w:tcBorders>
            <w:shd w:val="clear" w:color="auto" w:fill="FFFFFF" w:themeFill="background1"/>
            <w:vAlign w:val="center"/>
          </w:tcPr>
          <w:p w14:paraId="26D690B0" w14:textId="77777777" w:rsidR="00871DF0" w:rsidRPr="004A5786" w:rsidRDefault="00871DF0" w:rsidP="00896232">
            <w:pPr>
              <w:rPr>
                <w:sz w:val="20"/>
                <w:szCs w:val="20"/>
              </w:rPr>
            </w:pPr>
          </w:p>
        </w:tc>
      </w:tr>
      <w:tr w:rsidR="00871DF0" w:rsidRPr="00FD7E21" w14:paraId="466F08F3" w14:textId="77777777" w:rsidTr="00433B50">
        <w:trPr>
          <w:gridAfter w:val="1"/>
          <w:wAfter w:w="377" w:type="dxa"/>
          <w:trHeight w:val="133"/>
        </w:trPr>
        <w:tc>
          <w:tcPr>
            <w:tcW w:w="2883" w:type="dxa"/>
            <w:tcBorders>
              <w:top w:val="single" w:sz="4" w:space="0" w:color="017DBC" w:themeColor="background2"/>
              <w:left w:val="nil"/>
              <w:bottom w:val="nil"/>
              <w:right w:val="nil"/>
            </w:tcBorders>
            <w:vAlign w:val="center"/>
          </w:tcPr>
          <w:p w14:paraId="21AA48D6" w14:textId="77777777" w:rsidR="00871DF0" w:rsidRPr="00FD7E21" w:rsidRDefault="00871DF0" w:rsidP="00896232">
            <w:pPr>
              <w:rPr>
                <w:rFonts w:eastAsia="Calibri" w:cs="Times New Roman"/>
                <w:sz w:val="12"/>
                <w:szCs w:val="12"/>
              </w:rPr>
            </w:pPr>
          </w:p>
        </w:tc>
        <w:tc>
          <w:tcPr>
            <w:tcW w:w="1600" w:type="dxa"/>
            <w:gridSpan w:val="3"/>
            <w:tcBorders>
              <w:top w:val="single" w:sz="4" w:space="0" w:color="017DBC" w:themeColor="background2"/>
              <w:left w:val="nil"/>
              <w:bottom w:val="nil"/>
              <w:right w:val="nil"/>
            </w:tcBorders>
            <w:vAlign w:val="center"/>
          </w:tcPr>
          <w:p w14:paraId="1CB90F03" w14:textId="77777777" w:rsidR="00871DF0" w:rsidRPr="00FD7E21" w:rsidRDefault="00871DF0" w:rsidP="00896232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17DBC" w:themeColor="background2"/>
              <w:left w:val="nil"/>
              <w:bottom w:val="nil"/>
              <w:right w:val="nil"/>
            </w:tcBorders>
            <w:vAlign w:val="center"/>
          </w:tcPr>
          <w:p w14:paraId="0281B4B2" w14:textId="77777777" w:rsidR="00871DF0" w:rsidRPr="00FD7E21" w:rsidRDefault="00871DF0" w:rsidP="00896232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017DBC" w:themeColor="background2"/>
              <w:left w:val="nil"/>
              <w:bottom w:val="nil"/>
              <w:right w:val="nil"/>
            </w:tcBorders>
            <w:vAlign w:val="center"/>
          </w:tcPr>
          <w:p w14:paraId="44FDB288" w14:textId="77777777" w:rsidR="00871DF0" w:rsidRPr="00FD7E21" w:rsidRDefault="00871DF0" w:rsidP="00896232">
            <w:pPr>
              <w:jc w:val="center"/>
              <w:rPr>
                <w:rFonts w:eastAsia="Calibri" w:cs="Arial"/>
                <w:b/>
                <w:color w:val="FFFFFF"/>
                <w:sz w:val="12"/>
                <w:szCs w:val="12"/>
                <w:highlight w:val="red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017DBC" w:themeColor="background2"/>
              <w:left w:val="nil"/>
              <w:bottom w:val="nil"/>
              <w:right w:val="nil"/>
            </w:tcBorders>
            <w:vAlign w:val="center"/>
          </w:tcPr>
          <w:p w14:paraId="53B6E925" w14:textId="77777777" w:rsidR="00871DF0" w:rsidRPr="00FD7E21" w:rsidRDefault="00871DF0" w:rsidP="00896232">
            <w:pPr>
              <w:rPr>
                <w:sz w:val="12"/>
                <w:szCs w:val="12"/>
              </w:rPr>
            </w:pPr>
          </w:p>
        </w:tc>
        <w:tc>
          <w:tcPr>
            <w:tcW w:w="3099" w:type="dxa"/>
            <w:gridSpan w:val="2"/>
            <w:tcBorders>
              <w:top w:val="single" w:sz="4" w:space="0" w:color="017DBC" w:themeColor="background2"/>
              <w:left w:val="nil"/>
              <w:bottom w:val="nil"/>
              <w:right w:val="nil"/>
            </w:tcBorders>
          </w:tcPr>
          <w:p w14:paraId="2B1B03D7" w14:textId="77777777" w:rsidR="00871DF0" w:rsidRPr="00FD7E21" w:rsidRDefault="00871DF0" w:rsidP="00896232">
            <w:pPr>
              <w:rPr>
                <w:sz w:val="12"/>
                <w:szCs w:val="12"/>
              </w:rPr>
            </w:pPr>
          </w:p>
        </w:tc>
      </w:tr>
      <w:tr w:rsidR="00871DF0" w:rsidRPr="00FD7E21" w14:paraId="2F23568C" w14:textId="77777777" w:rsidTr="00871DF0">
        <w:trPr>
          <w:trHeight w:val="222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734CF" w14:textId="77777777" w:rsidR="00871DF0" w:rsidRPr="00FD7E21" w:rsidRDefault="00871DF0" w:rsidP="00896232">
            <w:pPr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vAlign w:val="center"/>
          </w:tcPr>
          <w:p w14:paraId="0B71BD92" w14:textId="77777777" w:rsidR="00871DF0" w:rsidRPr="00FD7E21" w:rsidRDefault="00871DF0" w:rsidP="00896232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251BF" w14:textId="77777777" w:rsidR="00871DF0" w:rsidRPr="00FD7E21" w:rsidRDefault="00871DF0" w:rsidP="00896232">
            <w:pPr>
              <w:rPr>
                <w:b/>
                <w:color w:val="FF0000"/>
                <w:sz w:val="18"/>
                <w:szCs w:val="18"/>
              </w:rPr>
            </w:pPr>
            <w:r w:rsidRPr="00FD7E21">
              <w:rPr>
                <w:b/>
                <w:sz w:val="18"/>
                <w:szCs w:val="18"/>
              </w:rPr>
              <w:t>Høj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vAlign w:val="center"/>
          </w:tcPr>
          <w:p w14:paraId="1386DFB6" w14:textId="77777777" w:rsidR="00871DF0" w:rsidRPr="00FD7E21" w:rsidRDefault="00871DF0" w:rsidP="00896232">
            <w:pPr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0FBFF" w14:textId="77777777" w:rsidR="00871DF0" w:rsidRPr="00FD7E21" w:rsidRDefault="00871DF0" w:rsidP="00896232">
            <w:pPr>
              <w:rPr>
                <w:b/>
                <w:color w:val="FF0000"/>
                <w:sz w:val="18"/>
                <w:szCs w:val="18"/>
              </w:rPr>
            </w:pPr>
            <w:r w:rsidRPr="00FD7E21">
              <w:rPr>
                <w:b/>
                <w:sz w:val="18"/>
                <w:szCs w:val="18"/>
              </w:rPr>
              <w:t>Middel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00B050"/>
            <w:vAlign w:val="center"/>
          </w:tcPr>
          <w:p w14:paraId="301025ED" w14:textId="77777777" w:rsidR="00871DF0" w:rsidRPr="00FD7E21" w:rsidRDefault="00871DF0" w:rsidP="00896232">
            <w:pPr>
              <w:rPr>
                <w:rFonts w:eastAsia="Calibri" w:cs="Arial"/>
                <w:b/>
                <w:color w:val="FFFFFF"/>
                <w:sz w:val="18"/>
                <w:szCs w:val="18"/>
                <w:highlight w:val="red"/>
              </w:rPr>
            </w:pPr>
          </w:p>
        </w:tc>
        <w:tc>
          <w:tcPr>
            <w:tcW w:w="13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BC917" w14:textId="77777777" w:rsidR="00871DF0" w:rsidRPr="00FD7E21" w:rsidRDefault="00871DF0" w:rsidP="00896232">
            <w:pPr>
              <w:rPr>
                <w:rFonts w:eastAsia="Calibri" w:cs="Arial"/>
                <w:b/>
                <w:color w:val="FFFFFF"/>
                <w:sz w:val="18"/>
                <w:szCs w:val="18"/>
                <w:highlight w:val="red"/>
              </w:rPr>
            </w:pPr>
            <w:r w:rsidRPr="00FD7E21">
              <w:rPr>
                <w:rFonts w:eastAsia="Calibri" w:cs="Arial"/>
                <w:b/>
                <w:sz w:val="18"/>
                <w:szCs w:val="18"/>
              </w:rPr>
              <w:t>Lav</w:t>
            </w:r>
          </w:p>
        </w:tc>
        <w:tc>
          <w:tcPr>
            <w:tcW w:w="30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E68F2" w14:textId="77777777" w:rsidR="00871DF0" w:rsidRPr="00FD7E21" w:rsidRDefault="00871DF0" w:rsidP="00896232">
            <w:pPr>
              <w:rPr>
                <w:sz w:val="18"/>
                <w:szCs w:val="18"/>
              </w:rPr>
            </w:pPr>
          </w:p>
        </w:tc>
        <w:tc>
          <w:tcPr>
            <w:tcW w:w="30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FCF3D8" w14:textId="77777777" w:rsidR="00871DF0" w:rsidRPr="00FD7E21" w:rsidRDefault="00871DF0" w:rsidP="00896232">
            <w:pPr>
              <w:rPr>
                <w:sz w:val="18"/>
                <w:szCs w:val="18"/>
              </w:rPr>
            </w:pPr>
          </w:p>
        </w:tc>
      </w:tr>
    </w:tbl>
    <w:p w14:paraId="79BC11B9" w14:textId="77777777" w:rsidR="00D62144" w:rsidRDefault="00D62144" w:rsidP="00D62144">
      <w:pPr>
        <w:sectPr w:rsidR="00D62144" w:rsidSect="00D62144">
          <w:type w:val="continuous"/>
          <w:pgSz w:w="16839" w:h="11907" w:orient="landscape"/>
          <w:pgMar w:top="1460" w:right="1440" w:bottom="1658" w:left="1579" w:header="720" w:footer="720" w:gutter="0"/>
          <w:pgNumType w:fmt="lowerRoman" w:start="1"/>
          <w:cols w:space="720"/>
          <w:titlePg/>
        </w:sectPr>
      </w:pPr>
    </w:p>
    <w:p w14:paraId="3F00D061" w14:textId="77777777" w:rsidR="00D62144" w:rsidRPr="00995E2A" w:rsidRDefault="00D62144" w:rsidP="00D62144"/>
    <w:p w14:paraId="1D4701EA" w14:textId="77777777" w:rsidR="008851F3" w:rsidRPr="004B786E" w:rsidRDefault="008851F3" w:rsidP="00D62144"/>
    <w:sectPr w:rsidR="008851F3" w:rsidRPr="004B786E" w:rsidSect="00D62144">
      <w:type w:val="continuous"/>
      <w:pgSz w:w="16839" w:h="11907" w:orient="landscape"/>
      <w:pgMar w:top="1460" w:right="1440" w:bottom="1658" w:left="1579" w:header="720" w:footer="720" w:gutter="0"/>
      <w:pgNumType w:fmt="lowerRoman" w:start="1"/>
      <w:cols w:num="2"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3D6DFE" w14:textId="77777777" w:rsidR="0022178E" w:rsidRDefault="0022178E">
      <w:pPr>
        <w:spacing w:after="0" w:line="240" w:lineRule="auto"/>
      </w:pPr>
      <w:r>
        <w:separator/>
      </w:r>
    </w:p>
  </w:endnote>
  <w:endnote w:type="continuationSeparator" w:id="0">
    <w:p w14:paraId="71E508D1" w14:textId="77777777" w:rsidR="0022178E" w:rsidRDefault="00221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ordia New (Overskrifter CS)">
    <w:altName w:val="Cordia New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 (Brødtekst CS)">
    <w:altName w:val="Cordia New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B6384" w14:textId="2F28B07B" w:rsidR="00723154" w:rsidRDefault="00BF6B59" w:rsidP="00B90CD3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56D912" wp14:editId="77D2498C">
              <wp:simplePos x="0" y="0"/>
              <wp:positionH relativeFrom="margin">
                <wp:align>right</wp:align>
              </wp:positionH>
              <wp:positionV relativeFrom="paragraph">
                <wp:posOffset>548</wp:posOffset>
              </wp:positionV>
              <wp:extent cx="0" cy="0"/>
              <wp:effectExtent l="0" t="0" r="0" b="0"/>
              <wp:wrapTopAndBottom/>
              <wp:docPr id="2" name="Tekstfel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ln>
                        <a:noFill/>
                        <a:prstDash/>
                      </a:ln>
                    </wps:spPr>
                    <wps:txbx>
                      <w:txbxContent>
                        <w:p w14:paraId="2C8A3B8F" w14:textId="77777777" w:rsidR="00723154" w:rsidRDefault="00DE5C14" w:rsidP="00B90CD3">
                          <w:pPr>
                            <w:pStyle w:val="Sidefod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56D912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style="position:absolute;margin-left:-51.2pt;margin-top:.05pt;width:0;height:0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" filled="f" stroked="f">
              <v:textbox style="mso-fit-shape-to-text:t" inset="0,0,0,0">
                <w:txbxContent>
                  <w:p w14:paraId="2C8A3B8F" w14:textId="77777777" w:rsidR="00723154" w:rsidRDefault="00DE5C14" w:rsidP="00B90CD3">
                    <w:pPr>
                      <w:pStyle w:val="Sidefod"/>
                    </w:pPr>
                  </w:p>
                </w:txbxContent>
              </v:textbox>
              <w10:wrap type="topAndBottom" anchorx="margin"/>
            </v:shape>
          </w:pict>
        </mc:Fallback>
      </mc:AlternateContent>
    </w:r>
    <w:r>
      <w:rPr>
        <w:rFonts w:ascii="Symbol" w:eastAsia="Symbol" w:hAnsi="Symbol" w:cs="Symbol"/>
      </w:rPr>
      <w:t></w:t>
    </w:r>
    <w:r>
      <w:t xml:space="preserve"> Danske Vandværker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69C7D" w14:textId="16D8A442" w:rsidR="00723154" w:rsidRDefault="00BF6B59" w:rsidP="00B90CD3">
    <w:pPr>
      <w:pStyle w:val="Sidefod"/>
    </w:pPr>
    <w:r>
      <w:rPr>
        <w:rFonts w:ascii="Symbol" w:eastAsia="Symbol" w:hAnsi="Symbol" w:cs="Symbol"/>
      </w:rPr>
      <w:t></w:t>
    </w:r>
    <w:r>
      <w:t xml:space="preserve"> Danske Vandværker  </w:t>
    </w:r>
    <w:r w:rsidR="00B90CD3">
      <w:tab/>
    </w:r>
    <w:r w:rsidR="00B90CD3">
      <w:tab/>
    </w:r>
    <w:r w:rsidR="00B90CD3">
      <w:tab/>
    </w:r>
    <w:r w:rsidR="00B90CD3">
      <w:tab/>
    </w:r>
    <w:r w:rsidR="00B90CD3">
      <w:tab/>
    </w:r>
    <w:r w:rsidR="00B90CD3">
      <w:tab/>
    </w:r>
    <w:r w:rsidR="00B90CD3">
      <w:tab/>
    </w:r>
    <w:r w:rsidR="00B90CD3">
      <w:tab/>
    </w:r>
    <w:r w:rsidR="00B90CD3">
      <w:tab/>
    </w:r>
    <w:r w:rsidR="00B90CD3">
      <w:tab/>
    </w:r>
    <w:r w:rsidR="00B90CD3">
      <w:tab/>
    </w:r>
    <w:r w:rsidR="00B90CD3">
      <w:tab/>
    </w:r>
    <w:r w:rsidR="00B90CD3">
      <w:tab/>
    </w:r>
    <w:r w:rsidR="00B90CD3">
      <w:tab/>
    </w:r>
    <w:r w:rsidR="00B90CD3">
      <w:tab/>
    </w:r>
    <w:r w:rsidR="00B90CD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213E55" w14:textId="77777777" w:rsidR="0022178E" w:rsidRDefault="0022178E">
      <w:pPr>
        <w:spacing w:after="0" w:line="240" w:lineRule="auto"/>
      </w:pPr>
      <w:r>
        <w:separator/>
      </w:r>
    </w:p>
  </w:footnote>
  <w:footnote w:type="continuationSeparator" w:id="0">
    <w:p w14:paraId="2CF9A324" w14:textId="77777777" w:rsidR="0022178E" w:rsidRDefault="00221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30BA7" w14:textId="77777777" w:rsidR="00723154" w:rsidRDefault="00BF6B59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E85095A" wp14:editId="20C47F5D">
          <wp:simplePos x="0" y="0"/>
          <wp:positionH relativeFrom="margin">
            <wp:posOffset>5400675</wp:posOffset>
          </wp:positionH>
          <wp:positionV relativeFrom="margin">
            <wp:posOffset>1080135</wp:posOffset>
          </wp:positionV>
          <wp:extent cx="7473318" cy="9211949"/>
          <wp:effectExtent l="0" t="0" r="0" b="8251"/>
          <wp:wrapNone/>
          <wp:docPr id="1" name="WordPictureWatermark17699937" descr="/Users/ireneblakvilladsen/Dropbox (Danske Vandværker)/LOGO OG DESIGNGUIDE/dråb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73318" cy="921194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22BCB" w14:textId="77777777" w:rsidR="00723154" w:rsidRDefault="00D62144">
    <w:pPr>
      <w:pStyle w:val="Sidehoved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95C8109" wp14:editId="4CCF15CD">
          <wp:simplePos x="0" y="0"/>
          <wp:positionH relativeFrom="margin">
            <wp:posOffset>6559550</wp:posOffset>
          </wp:positionH>
          <wp:positionV relativeFrom="margin">
            <wp:posOffset>2145030</wp:posOffset>
          </wp:positionV>
          <wp:extent cx="6221095" cy="7672318"/>
          <wp:effectExtent l="0" t="0" r="8255" b="5080"/>
          <wp:wrapNone/>
          <wp:docPr id="3" name="Picture 6" descr="/Users/ireneblakvilladsen/Dropbox (Danske Vandværker)/LOGO OG DESIGNGUIDE/dråb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70000" contrast="-70000"/>
                    <a:alphaModFix amt="5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21095" cy="767231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786E">
      <w:rPr>
        <w:rFonts w:ascii="Symbol" w:eastAsia="Symbol" w:hAnsi="Symbol" w:cs="Symbol"/>
        <w:noProof/>
        <w:color w:val="808080"/>
        <w:sz w:val="16"/>
        <w:szCs w:val="16"/>
      </w:rPr>
      <w:drawing>
        <wp:anchor distT="0" distB="0" distL="114300" distR="114300" simplePos="0" relativeHeight="251664384" behindDoc="1" locked="0" layoutInCell="1" allowOverlap="1" wp14:anchorId="3F844A04" wp14:editId="51184E8C">
          <wp:simplePos x="0" y="0"/>
          <wp:positionH relativeFrom="column">
            <wp:posOffset>7646035</wp:posOffset>
          </wp:positionH>
          <wp:positionV relativeFrom="paragraph">
            <wp:posOffset>-352425</wp:posOffset>
          </wp:positionV>
          <wp:extent cx="1706400" cy="813600"/>
          <wp:effectExtent l="0" t="0" r="8255" b="5715"/>
          <wp:wrapNone/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V_Logo_7461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400" cy="8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CD5336"/>
    <w:multiLevelType w:val="hybridMultilevel"/>
    <w:tmpl w:val="ECFE8CB4"/>
    <w:lvl w:ilvl="0" w:tplc="EE4EAD84">
      <w:start w:val="1"/>
      <w:numFmt w:val="decimal"/>
      <w:pStyle w:val="TalPunktopstilling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931D8E"/>
    <w:multiLevelType w:val="multilevel"/>
    <w:tmpl w:val="25522EB0"/>
    <w:styleLink w:val="LFO7"/>
    <w:lvl w:ilvl="0">
      <w:numFmt w:val="bullet"/>
      <w:pStyle w:val="Opstilling-punkttegn"/>
      <w:lvlText w:val=""/>
      <w:lvlJc w:val="left"/>
      <w:pPr>
        <w:ind w:left="2520" w:hanging="360"/>
      </w:pPr>
      <w:rPr>
        <w:rFonts w:ascii="Symbol" w:hAnsi="Symbol"/>
        <w:color w:val="008998"/>
        <w:sz w:val="20"/>
      </w:rPr>
    </w:lvl>
    <w:lvl w:ilvl="1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4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72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9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640" w:hanging="360"/>
      </w:pPr>
      <w:rPr>
        <w:rFonts w:ascii="Wingdings" w:hAnsi="Wingdings"/>
      </w:rPr>
    </w:lvl>
  </w:abstractNum>
  <w:abstractNum w:abstractNumId="2" w15:restartNumberingAfterBreak="0">
    <w:nsid w:val="524D0BB3"/>
    <w:multiLevelType w:val="multilevel"/>
    <w:tmpl w:val="18AA754A"/>
    <w:styleLink w:val="LFO16"/>
    <w:lvl w:ilvl="0">
      <w:start w:val="1"/>
      <w:numFmt w:val="decimal"/>
      <w:pStyle w:val="Opstilling-talellerbogst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439C6"/>
    <w:multiLevelType w:val="hybridMultilevel"/>
    <w:tmpl w:val="424E1842"/>
    <w:lvl w:ilvl="0" w:tplc="1EBA1E9C">
      <w:start w:val="1"/>
      <w:numFmt w:val="bullet"/>
      <w:pStyle w:val="Prunktopstilling"/>
      <w:lvlText w:val="●"/>
      <w:lvlJc w:val="left"/>
      <w:pPr>
        <w:ind w:left="720" w:hanging="360"/>
      </w:pPr>
      <w:rPr>
        <w:rFonts w:asciiTheme="minorHAnsi" w:hAnsiTheme="minorHAnsi" w:hint="default"/>
        <w:color w:val="125687" w:themeColor="accent3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20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78E"/>
    <w:rsid w:val="00153DBA"/>
    <w:rsid w:val="0022178E"/>
    <w:rsid w:val="00375FAB"/>
    <w:rsid w:val="00433B50"/>
    <w:rsid w:val="004B786E"/>
    <w:rsid w:val="004E3296"/>
    <w:rsid w:val="00871DF0"/>
    <w:rsid w:val="00882238"/>
    <w:rsid w:val="008851F3"/>
    <w:rsid w:val="009F1C3A"/>
    <w:rsid w:val="00A60EEE"/>
    <w:rsid w:val="00AE545F"/>
    <w:rsid w:val="00B90CD3"/>
    <w:rsid w:val="00BF6B59"/>
    <w:rsid w:val="00C47BBA"/>
    <w:rsid w:val="00D62144"/>
    <w:rsid w:val="00DE3737"/>
    <w:rsid w:val="00DE5C14"/>
    <w:rsid w:val="00E415B1"/>
    <w:rsid w:val="00E70DBF"/>
    <w:rsid w:val="00E77DD3"/>
    <w:rsid w:val="00F0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F8C79DB"/>
  <w15:docId w15:val="{DEC72851-5EA9-49A4-AD9B-ED9D10699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color w:val="1B88D5"/>
        <w:sz w:val="24"/>
        <w:szCs w:val="24"/>
        <w:lang w:val="en-US" w:eastAsia="ja-JP" w:bidi="ar-SA"/>
      </w:rPr>
    </w:rPrDefault>
    <w:pPrDefault>
      <w:pPr>
        <w:autoSpaceDN w:val="0"/>
        <w:spacing w:after="200" w:line="312" w:lineRule="auto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uppressAutoHyphens/>
    </w:pPr>
    <w:rPr>
      <w:color w:val="000000"/>
      <w:sz w:val="22"/>
      <w:lang w:val="da-DK"/>
    </w:r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after="1320" w:line="240" w:lineRule="auto"/>
      <w:outlineLvl w:val="0"/>
    </w:pPr>
    <w:rPr>
      <w:rFonts w:eastAsia="Meiryo" w:cs="Calibri"/>
      <w:color w:val="115686"/>
      <w:sz w:val="90"/>
      <w:szCs w:val="32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40" w:after="280" w:line="240" w:lineRule="auto"/>
      <w:outlineLvl w:val="1"/>
    </w:pPr>
    <w:rPr>
      <w:rFonts w:cs="Cordia New (Overskrifter CS)"/>
      <w:b/>
      <w:color w:val="115686"/>
      <w:sz w:val="28"/>
      <w:szCs w:val="26"/>
    </w:rPr>
  </w:style>
  <w:style w:type="paragraph" w:styleId="Overskrift3">
    <w:name w:val="heading 3"/>
    <w:basedOn w:val="Normal"/>
    <w:next w:val="Normal"/>
    <w:uiPriority w:val="9"/>
    <w:semiHidden/>
    <w:unhideWhenUsed/>
    <w:pPr>
      <w:keepNext/>
      <w:keepLines/>
      <w:spacing w:before="317" w:after="317"/>
      <w:outlineLvl w:val="2"/>
    </w:pPr>
    <w:rPr>
      <w:rFonts w:eastAsia="Meiryo" w:cs="Cordia New (Overskrifter CS)"/>
      <w:b/>
      <w:color w:val="5E9BAE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317" w:after="317"/>
      <w:outlineLvl w:val="3"/>
    </w:pPr>
    <w:rPr>
      <w:rFonts w:eastAsia="Meiryo"/>
      <w:b/>
      <w:i/>
      <w:iCs/>
      <w:color w:val="115686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317" w:after="317"/>
      <w:outlineLvl w:val="4"/>
    </w:pPr>
    <w:rPr>
      <w:rFonts w:eastAsia="Meiryo"/>
      <w:b/>
      <w:i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317" w:after="317"/>
      <w:outlineLvl w:val="5"/>
    </w:pPr>
    <w:rPr>
      <w:rFonts w:eastAsia="Meiryo"/>
      <w:b/>
      <w:caps/>
      <w:color w:val="115686"/>
    </w:rPr>
  </w:style>
  <w:style w:type="paragraph" w:styleId="Overskrift7">
    <w:name w:val="heading 7"/>
    <w:basedOn w:val="Normal"/>
    <w:next w:val="Normal"/>
    <w:pPr>
      <w:keepNext/>
      <w:keepLines/>
      <w:spacing w:before="317" w:after="317"/>
      <w:outlineLvl w:val="6"/>
    </w:pPr>
    <w:rPr>
      <w:rFonts w:eastAsia="Meiryo"/>
      <w:b/>
      <w:iCs/>
      <w:color w:val="008998"/>
      <w:sz w:val="20"/>
    </w:rPr>
  </w:style>
  <w:style w:type="paragraph" w:styleId="Overskrift8">
    <w:name w:val="heading 8"/>
    <w:basedOn w:val="Normal"/>
    <w:next w:val="Normal"/>
    <w:pPr>
      <w:keepNext/>
      <w:keepLines/>
      <w:spacing w:before="317" w:after="317"/>
      <w:outlineLvl w:val="7"/>
    </w:pPr>
    <w:rPr>
      <w:rFonts w:eastAsia="Meiryo"/>
      <w:b/>
      <w:i/>
      <w:color w:val="115686"/>
      <w:sz w:val="20"/>
      <w:szCs w:val="21"/>
    </w:rPr>
  </w:style>
  <w:style w:type="paragraph" w:styleId="Overskrift9">
    <w:name w:val="heading 9"/>
    <w:basedOn w:val="Normal"/>
    <w:next w:val="Normal"/>
    <w:pPr>
      <w:keepNext/>
      <w:keepLines/>
      <w:spacing w:before="317" w:after="317"/>
      <w:outlineLvl w:val="8"/>
    </w:pPr>
    <w:rPr>
      <w:rFonts w:eastAsia="Meiryo"/>
      <w:b/>
      <w:i/>
      <w:iCs/>
      <w:sz w:val="20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rPr>
      <w:rFonts w:ascii="Calibri" w:eastAsia="Meiryo" w:hAnsi="Calibri" w:cs="Calibri"/>
      <w:color w:val="115686"/>
      <w:sz w:val="90"/>
      <w:szCs w:val="32"/>
      <w:lang w:val="da-DK"/>
    </w:rPr>
  </w:style>
  <w:style w:type="character" w:customStyle="1" w:styleId="Overskrift2Tegn">
    <w:name w:val="Overskrift 2 Tegn"/>
    <w:basedOn w:val="Standardskrifttypeiafsnit"/>
    <w:uiPriority w:val="9"/>
    <w:rPr>
      <w:rFonts w:ascii="Calibri" w:hAnsi="Calibri" w:cs="Cordia New (Overskrifter CS)"/>
      <w:b/>
      <w:color w:val="115686"/>
      <w:sz w:val="28"/>
      <w:szCs w:val="26"/>
      <w:lang w:val="da-DK"/>
    </w:rPr>
  </w:style>
  <w:style w:type="paragraph" w:styleId="Opstilling-punkttegn">
    <w:name w:val="List Bullet"/>
    <w:basedOn w:val="Normal"/>
    <w:autoRedefine/>
    <w:pPr>
      <w:numPr>
        <w:numId w:val="1"/>
      </w:numPr>
      <w:tabs>
        <w:tab w:val="left" w:pos="2520"/>
      </w:tabs>
      <w:spacing w:after="160"/>
    </w:pPr>
    <w:rPr>
      <w:i/>
      <w:szCs w:val="20"/>
    </w:rPr>
  </w:style>
  <w:style w:type="character" w:styleId="Pladsholdertekst">
    <w:name w:val="Placeholder Text"/>
    <w:basedOn w:val="Standardskrifttypeiafsnit"/>
    <w:rPr>
      <w:color w:val="808080"/>
    </w:rPr>
  </w:style>
  <w:style w:type="paragraph" w:styleId="Citat">
    <w:name w:val="Quote"/>
    <w:basedOn w:val="Normal"/>
    <w:next w:val="Normal"/>
    <w:autoRedefine/>
    <w:uiPriority w:val="10"/>
    <w:qFormat/>
    <w:rsid w:val="00C47BBA"/>
    <w:pPr>
      <w:spacing w:before="320" w:after="320" w:line="264" w:lineRule="auto"/>
      <w:jc w:val="center"/>
    </w:pPr>
    <w:rPr>
      <w:b/>
      <w:iCs/>
      <w:color w:val="017DBC"/>
      <w:sz w:val="40"/>
    </w:rPr>
  </w:style>
  <w:style w:type="character" w:customStyle="1" w:styleId="CitatTegn">
    <w:name w:val="Citat Tegn"/>
    <w:basedOn w:val="Standardskrifttypeiafsnit"/>
    <w:uiPriority w:val="10"/>
    <w:rPr>
      <w:b/>
      <w:iCs/>
      <w:color w:val="017DBC"/>
      <w:sz w:val="54"/>
      <w:lang w:val="da-DK"/>
    </w:rPr>
  </w:style>
  <w:style w:type="character" w:customStyle="1" w:styleId="Overskrift3Tegn">
    <w:name w:val="Overskrift 3 Tegn"/>
    <w:basedOn w:val="Standardskrifttypeiafsnit"/>
    <w:rPr>
      <w:rFonts w:ascii="Calibri" w:eastAsia="Meiryo" w:hAnsi="Calibri" w:cs="Cordia New (Overskrifter CS)"/>
      <w:b/>
      <w:color w:val="5E9BAE"/>
      <w:lang w:val="da-DK"/>
    </w:rPr>
  </w:style>
  <w:style w:type="character" w:customStyle="1" w:styleId="Overskrift4Tegn">
    <w:name w:val="Overskrift 4 Tegn"/>
    <w:basedOn w:val="Standardskrifttypeiafsnit"/>
    <w:rPr>
      <w:rFonts w:ascii="Calibri" w:eastAsia="Meiryo" w:hAnsi="Calibri" w:cs="Cordia New"/>
      <w:b/>
      <w:i/>
      <w:iCs/>
      <w:color w:val="115686"/>
    </w:rPr>
  </w:style>
  <w:style w:type="character" w:customStyle="1" w:styleId="Overskrift5Tegn">
    <w:name w:val="Overskrift 5 Tegn"/>
    <w:basedOn w:val="Standardskrifttypeiafsnit"/>
    <w:rPr>
      <w:rFonts w:ascii="Calibri" w:eastAsia="Meiryo" w:hAnsi="Calibri" w:cs="Cordia New"/>
      <w:b/>
      <w:i/>
    </w:rPr>
  </w:style>
  <w:style w:type="character" w:customStyle="1" w:styleId="Overskrift6Tegn">
    <w:name w:val="Overskrift 6 Tegn"/>
    <w:basedOn w:val="Standardskrifttypeiafsnit"/>
    <w:rPr>
      <w:rFonts w:ascii="Calibri" w:eastAsia="Meiryo" w:hAnsi="Calibri" w:cs="Cordia New"/>
      <w:b/>
      <w:caps/>
      <w:color w:val="115686"/>
    </w:rPr>
  </w:style>
  <w:style w:type="character" w:customStyle="1" w:styleId="Overskrift7Tegn">
    <w:name w:val="Overskrift 7 Tegn"/>
    <w:basedOn w:val="Standardskrifttypeiafsnit"/>
    <w:rPr>
      <w:rFonts w:ascii="Calibri" w:eastAsia="Meiryo" w:hAnsi="Calibri" w:cs="Cordia New"/>
      <w:b/>
      <w:iCs/>
      <w:color w:val="008998"/>
      <w:sz w:val="20"/>
    </w:rPr>
  </w:style>
  <w:style w:type="character" w:customStyle="1" w:styleId="Overskrift8Tegn">
    <w:name w:val="Overskrift 8 Tegn"/>
    <w:basedOn w:val="Standardskrifttypeiafsnit"/>
    <w:rPr>
      <w:rFonts w:ascii="Calibri" w:eastAsia="Meiryo" w:hAnsi="Calibri" w:cs="Cordia New"/>
      <w:b/>
      <w:i/>
      <w:color w:val="115686"/>
      <w:sz w:val="20"/>
      <w:szCs w:val="21"/>
    </w:rPr>
  </w:style>
  <w:style w:type="paragraph" w:styleId="Indeks3">
    <w:name w:val="index 3"/>
    <w:basedOn w:val="Normal"/>
    <w:next w:val="Normal"/>
    <w:autoRedefine/>
    <w:pPr>
      <w:spacing w:before="317" w:after="317" w:line="240" w:lineRule="auto"/>
      <w:ind w:left="720" w:hanging="245"/>
    </w:pPr>
    <w:rPr>
      <w:b/>
      <w:color w:val="008998"/>
    </w:rPr>
  </w:style>
  <w:style w:type="character" w:customStyle="1" w:styleId="Overskrift9Tegn">
    <w:name w:val="Overskrift 9 Tegn"/>
    <w:basedOn w:val="Standardskrifttypeiafsnit"/>
    <w:rPr>
      <w:rFonts w:ascii="Calibri" w:eastAsia="Meiryo" w:hAnsi="Calibri" w:cs="Cordia New"/>
      <w:b/>
      <w:i/>
      <w:iCs/>
      <w:sz w:val="20"/>
      <w:szCs w:val="21"/>
    </w:rPr>
  </w:style>
  <w:style w:type="character" w:styleId="Fremhv">
    <w:name w:val="Emphasis"/>
    <w:basedOn w:val="Standardskrifttypeiafsnit"/>
    <w:uiPriority w:val="10"/>
    <w:qFormat/>
    <w:rPr>
      <w:b w:val="0"/>
      <w:i w:val="0"/>
      <w:iCs/>
      <w:color w:val="115686"/>
      <w:lang w:val="da-DK"/>
    </w:rPr>
  </w:style>
  <w:style w:type="paragraph" w:styleId="Strktcitat">
    <w:name w:val="Intense Quote"/>
    <w:basedOn w:val="Normal"/>
    <w:next w:val="Normal"/>
    <w:pPr>
      <w:spacing w:before="320" w:after="320" w:line="264" w:lineRule="auto"/>
    </w:pPr>
    <w:rPr>
      <w:b/>
      <w:i/>
      <w:iCs/>
      <w:color w:val="008998"/>
      <w:sz w:val="54"/>
    </w:rPr>
  </w:style>
  <w:style w:type="character" w:customStyle="1" w:styleId="StrktcitatTegn">
    <w:name w:val="Stærkt citat Tegn"/>
    <w:basedOn w:val="Standardskrifttypeiafsnit"/>
    <w:rPr>
      <w:b/>
      <w:i/>
      <w:iCs/>
      <w:color w:val="008998"/>
      <w:sz w:val="54"/>
    </w:rPr>
  </w:style>
  <w:style w:type="paragraph" w:styleId="Listeafsnit">
    <w:name w:val="List Paragraph"/>
    <w:basedOn w:val="Normal"/>
    <w:rPr>
      <w:i/>
    </w:rPr>
  </w:style>
  <w:style w:type="paragraph" w:styleId="Billedtekst">
    <w:name w:val="caption"/>
    <w:basedOn w:val="Normal"/>
    <w:next w:val="Normal"/>
    <w:pPr>
      <w:spacing w:line="240" w:lineRule="auto"/>
    </w:pPr>
    <w:rPr>
      <w:i/>
      <w:iCs/>
      <w:sz w:val="20"/>
      <w:szCs w:val="18"/>
    </w:rPr>
  </w:style>
  <w:style w:type="paragraph" w:styleId="Overskrift">
    <w:name w:val="TOC Heading"/>
    <w:basedOn w:val="Overskrift1"/>
    <w:next w:val="Normal"/>
    <w:autoRedefine/>
    <w:rPr>
      <w:rFonts w:cs="Cordia New (Overskrifter CS)"/>
    </w:rPr>
  </w:style>
  <w:style w:type="paragraph" w:styleId="Sidefod">
    <w:name w:val="footer"/>
    <w:basedOn w:val="Normal"/>
    <w:autoRedefine/>
    <w:uiPriority w:val="99"/>
    <w:rsid w:val="00B90CD3"/>
    <w:pPr>
      <w:spacing w:after="0" w:line="240" w:lineRule="auto"/>
      <w:ind w:right="360"/>
    </w:pPr>
    <w:rPr>
      <w:color w:val="A6A6A6"/>
      <w:sz w:val="18"/>
      <w:szCs w:val="38"/>
    </w:rPr>
  </w:style>
  <w:style w:type="character" w:customStyle="1" w:styleId="SidefodTegn">
    <w:name w:val="Sidefod Tegn"/>
    <w:basedOn w:val="Standardskrifttypeiafsnit"/>
    <w:uiPriority w:val="99"/>
    <w:rPr>
      <w:color w:val="A6A6A6"/>
      <w:sz w:val="18"/>
      <w:szCs w:val="38"/>
      <w:lang w:val="da-DK"/>
    </w:rPr>
  </w:style>
  <w:style w:type="paragraph" w:styleId="Markeringsbobletekst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rPr>
      <w:rFonts w:ascii="Segoe UI" w:hAnsi="Segoe UI" w:cs="Segoe UI"/>
      <w:sz w:val="18"/>
      <w:szCs w:val="18"/>
    </w:rPr>
  </w:style>
  <w:style w:type="character" w:styleId="Kraftigfremhvning">
    <w:name w:val="Intense Emphasis"/>
    <w:basedOn w:val="Standardskrifttypeiafsnit"/>
    <w:rPr>
      <w:b/>
      <w:i/>
      <w:iCs/>
      <w:caps/>
      <w:smallCaps w:val="0"/>
      <w:color w:val="008998"/>
    </w:rPr>
  </w:style>
  <w:style w:type="character" w:styleId="Kraftighenvisning">
    <w:name w:val="Intense Reference"/>
    <w:basedOn w:val="Standardskrifttypeiafsnit"/>
    <w:rPr>
      <w:b/>
      <w:bCs/>
      <w:caps/>
      <w:smallCaps w:val="0"/>
      <w:color w:val="1569A5"/>
      <w:spacing w:val="0"/>
    </w:rPr>
  </w:style>
  <w:style w:type="character" w:styleId="Strk">
    <w:name w:val="Strong"/>
    <w:basedOn w:val="Standardskrifttypeiafsnit"/>
    <w:rPr>
      <w:b/>
      <w:bCs/>
      <w:color w:val="1569A5"/>
    </w:rPr>
  </w:style>
  <w:style w:type="character" w:styleId="Svagfremhvning">
    <w:name w:val="Subtle Emphasis"/>
    <w:basedOn w:val="Standardskrifttypeiafsnit"/>
    <w:rPr>
      <w:i/>
      <w:iCs/>
      <w:color w:val="1B88D5"/>
    </w:rPr>
  </w:style>
  <w:style w:type="character" w:styleId="Svaghenvisning">
    <w:name w:val="Subtle Reference"/>
    <w:basedOn w:val="Standardskrifttypeiafsnit"/>
    <w:rPr>
      <w:caps/>
      <w:smallCaps w:val="0"/>
      <w:color w:val="1B88D5"/>
    </w:rPr>
  </w:style>
  <w:style w:type="character" w:styleId="Bogenstitel">
    <w:name w:val="Book Title"/>
    <w:basedOn w:val="Standardskrifttypeiafsnit"/>
    <w:rPr>
      <w:b w:val="0"/>
      <w:bCs/>
      <w:i/>
      <w:iCs/>
      <w:color w:val="1569A5"/>
      <w:spacing w:val="0"/>
    </w:rPr>
  </w:style>
  <w:style w:type="paragraph" w:styleId="Titel">
    <w:name w:val="Title"/>
    <w:basedOn w:val="Normal"/>
    <w:next w:val="Undertitel"/>
    <w:autoRedefine/>
    <w:uiPriority w:val="1"/>
    <w:qFormat/>
    <w:rsid w:val="00E77DD3"/>
    <w:pPr>
      <w:spacing w:after="280" w:line="240" w:lineRule="auto"/>
    </w:pPr>
    <w:rPr>
      <w:rFonts w:eastAsia="Meiryo" w:cs="Cordia New (Overskrifter CS)"/>
      <w:bCs/>
      <w:color w:val="017DBC"/>
      <w:kern w:val="3"/>
      <w:sz w:val="56"/>
      <w:szCs w:val="56"/>
    </w:rPr>
  </w:style>
  <w:style w:type="character" w:customStyle="1" w:styleId="TitelTegn">
    <w:name w:val="Titel Tegn"/>
    <w:basedOn w:val="Standardskrifttypeiafsnit"/>
    <w:uiPriority w:val="1"/>
    <w:rPr>
      <w:rFonts w:ascii="Calibri" w:eastAsia="Meiryo" w:hAnsi="Calibri" w:cs="Cordia New (Overskrifter CS)"/>
      <w:b/>
      <w:color w:val="017DBC"/>
      <w:kern w:val="3"/>
      <w:sz w:val="100"/>
      <w:szCs w:val="56"/>
      <w:lang w:val="da-DK"/>
    </w:rPr>
  </w:style>
  <w:style w:type="paragraph" w:styleId="Undertitel">
    <w:name w:val="Subtitle"/>
    <w:basedOn w:val="Normal"/>
    <w:next w:val="Forfatter"/>
    <w:autoRedefine/>
    <w:uiPriority w:val="2"/>
    <w:qFormat/>
    <w:rsid w:val="00C47BBA"/>
    <w:pPr>
      <w:spacing w:after="160" w:line="240" w:lineRule="auto"/>
    </w:pPr>
    <w:rPr>
      <w:rFonts w:eastAsia="Meiryo" w:cs="Cordia New (Brødtekst CS)"/>
      <w:color w:val="115686"/>
      <w:sz w:val="40"/>
      <w:szCs w:val="22"/>
    </w:rPr>
  </w:style>
  <w:style w:type="character" w:customStyle="1" w:styleId="UndertitelTegn">
    <w:name w:val="Undertitel Tegn"/>
    <w:basedOn w:val="Standardskrifttypeiafsnit"/>
    <w:uiPriority w:val="2"/>
    <w:rPr>
      <w:rFonts w:ascii="Calibri" w:eastAsia="Meiryo" w:hAnsi="Calibri" w:cs="Cordia New (Brødtekst CS)"/>
      <w:color w:val="115686"/>
      <w:sz w:val="50"/>
      <w:szCs w:val="22"/>
      <w:lang w:val="da-DK"/>
    </w:rPr>
  </w:style>
  <w:style w:type="paragraph" w:styleId="Indholdsfortegnelse1">
    <w:name w:val="toc 1"/>
    <w:basedOn w:val="Normal"/>
    <w:next w:val="Normal"/>
    <w:autoRedefine/>
    <w:pPr>
      <w:tabs>
        <w:tab w:val="right" w:leader="dot" w:pos="8630"/>
      </w:tabs>
      <w:spacing w:before="600" w:after="240"/>
    </w:pPr>
    <w:rPr>
      <w:rFonts w:cs="Cordia New (Brødtekst CS)"/>
      <w:b/>
      <w:bCs/>
      <w:color w:val="115686"/>
      <w:sz w:val="28"/>
    </w:rPr>
  </w:style>
  <w:style w:type="paragraph" w:styleId="Indholdsfortegnelse2">
    <w:name w:val="toc 2"/>
    <w:basedOn w:val="Normal"/>
    <w:next w:val="Normal"/>
    <w:autoRedefine/>
    <w:pPr>
      <w:tabs>
        <w:tab w:val="right" w:leader="dot" w:pos="8630"/>
      </w:tabs>
      <w:spacing w:before="120" w:after="0" w:line="240" w:lineRule="auto"/>
    </w:pPr>
    <w:rPr>
      <w:bCs/>
      <w:color w:val="017DBC"/>
      <w:szCs w:val="20"/>
    </w:rPr>
  </w:style>
  <w:style w:type="paragraph" w:customStyle="1" w:styleId="Forfatter">
    <w:name w:val="Forfatter"/>
    <w:basedOn w:val="Normal"/>
    <w:autoRedefine/>
    <w:uiPriority w:val="3"/>
    <w:qFormat/>
    <w:pPr>
      <w:spacing w:after="0"/>
      <w:jc w:val="center"/>
    </w:pPr>
    <w:rPr>
      <w:sz w:val="30"/>
    </w:rPr>
  </w:style>
  <w:style w:type="paragraph" w:styleId="Sidehoved">
    <w:name w:val="header"/>
    <w:basedOn w:val="Normal"/>
    <w:pPr>
      <w:spacing w:after="0" w:line="240" w:lineRule="auto"/>
    </w:pPr>
  </w:style>
  <w:style w:type="character" w:customStyle="1" w:styleId="SidehovedTegn">
    <w:name w:val="Sidehoved Tegn"/>
    <w:basedOn w:val="Standardskrifttypeiafsnit"/>
  </w:style>
  <w:style w:type="paragraph" w:styleId="Opstilling-talellerbogst">
    <w:name w:val="List Number"/>
    <w:basedOn w:val="Normal"/>
    <w:pPr>
      <w:numPr>
        <w:numId w:val="2"/>
      </w:numPr>
    </w:pPr>
    <w:rPr>
      <w:i/>
    </w:rPr>
  </w:style>
  <w:style w:type="character" w:styleId="Sidetal">
    <w:name w:val="page number"/>
    <w:basedOn w:val="Standardskrifttypeiafsnit"/>
  </w:style>
  <w:style w:type="character" w:styleId="Kommentarhenvisning">
    <w:name w:val="annotation reference"/>
    <w:basedOn w:val="Standardskrifttypeiafsnit"/>
    <w:rPr>
      <w:sz w:val="16"/>
      <w:szCs w:val="16"/>
    </w:rPr>
  </w:style>
  <w:style w:type="paragraph" w:styleId="Kommentartekst">
    <w:name w:val="annotation text"/>
    <w:basedOn w:val="Normal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rPr>
      <w:color w:val="000000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rPr>
      <w:b/>
      <w:bCs/>
    </w:rPr>
  </w:style>
  <w:style w:type="character" w:customStyle="1" w:styleId="KommentaremneTegn">
    <w:name w:val="Kommentaremne Tegn"/>
    <w:basedOn w:val="KommentartekstTegn"/>
    <w:rPr>
      <w:b/>
      <w:bCs/>
      <w:color w:val="000000"/>
      <w:sz w:val="20"/>
      <w:szCs w:val="20"/>
      <w:lang w:val="da-DK"/>
    </w:rPr>
  </w:style>
  <w:style w:type="table" w:styleId="Tabel-Gitter">
    <w:name w:val="Table Grid"/>
    <w:basedOn w:val="Tabel-Normal"/>
    <w:uiPriority w:val="39"/>
    <w:rsid w:val="00D62144"/>
    <w:pPr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color w:val="FFFFFF" w:themeColor="text2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FO7">
    <w:name w:val="LFO7"/>
    <w:basedOn w:val="Ingenoversigt"/>
    <w:pPr>
      <w:numPr>
        <w:numId w:val="1"/>
      </w:numPr>
    </w:pPr>
  </w:style>
  <w:style w:type="numbering" w:customStyle="1" w:styleId="LFO16">
    <w:name w:val="LFO16"/>
    <w:basedOn w:val="Ingenoversigt"/>
    <w:pPr>
      <w:numPr>
        <w:numId w:val="2"/>
      </w:numPr>
    </w:pPr>
  </w:style>
  <w:style w:type="paragraph" w:styleId="Ingenafstand">
    <w:name w:val="No Spacing"/>
    <w:uiPriority w:val="1"/>
    <w:qFormat/>
    <w:rsid w:val="00C47BBA"/>
    <w:pPr>
      <w:suppressAutoHyphens/>
      <w:spacing w:after="0" w:line="240" w:lineRule="auto"/>
    </w:pPr>
    <w:rPr>
      <w:color w:val="000000"/>
      <w:sz w:val="22"/>
      <w:lang w:val="da-DK"/>
    </w:rPr>
  </w:style>
  <w:style w:type="paragraph" w:customStyle="1" w:styleId="TalPunktopstilling">
    <w:name w:val="Tal Punkt opstilling"/>
    <w:basedOn w:val="Normal"/>
    <w:qFormat/>
    <w:rsid w:val="00C47BBA"/>
    <w:pPr>
      <w:numPr>
        <w:numId w:val="3"/>
      </w:numPr>
    </w:pPr>
  </w:style>
  <w:style w:type="paragraph" w:customStyle="1" w:styleId="Prunktopstilling">
    <w:name w:val="Prunktopstilling"/>
    <w:basedOn w:val="Normal"/>
    <w:link w:val="PrunktopstillingTegn"/>
    <w:autoRedefine/>
    <w:qFormat/>
    <w:rsid w:val="00C47BBA"/>
    <w:pPr>
      <w:numPr>
        <w:numId w:val="4"/>
      </w:numPr>
      <w:ind w:left="357" w:hanging="357"/>
    </w:pPr>
  </w:style>
  <w:style w:type="character" w:customStyle="1" w:styleId="PrunktopstillingTegn">
    <w:name w:val="Prunktopstilling Tegn"/>
    <w:basedOn w:val="Standardskrifttypeiafsnit"/>
    <w:link w:val="Prunktopstilling"/>
    <w:rsid w:val="00C47BBA"/>
    <w:rPr>
      <w:color w:val="000000"/>
      <w:sz w:val="22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DanskeVandværker">
  <a:themeElements>
    <a:clrScheme name="DANSKE VANDVÆRKER BLÅ">
      <a:dk1>
        <a:sysClr val="windowText" lastClr="000000"/>
      </a:dk1>
      <a:lt1>
        <a:sysClr val="window" lastClr="FFFFFF"/>
      </a:lt1>
      <a:dk2>
        <a:srgbClr val="FFFFFF"/>
      </a:dk2>
      <a:lt2>
        <a:srgbClr val="017DBC"/>
      </a:lt2>
      <a:accent1>
        <a:srgbClr val="006579"/>
      </a:accent1>
      <a:accent2>
        <a:srgbClr val="00A5B5"/>
      </a:accent2>
      <a:accent3>
        <a:srgbClr val="125687"/>
      </a:accent3>
      <a:accent4>
        <a:srgbClr val="007DA4"/>
      </a:accent4>
      <a:accent5>
        <a:srgbClr val="5F9BAF"/>
      </a:accent5>
      <a:accent6>
        <a:srgbClr val="CCFFFF"/>
      </a:accent6>
      <a:hlink>
        <a:srgbClr val="941E39"/>
      </a:hlink>
      <a:folHlink>
        <a:srgbClr val="999900"/>
      </a:folHlink>
    </a:clrScheme>
    <a:fontScheme name="Kontor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nske Vandværker" id="{C722B4CB-AD1F-8B47-B2BC-3E9F40C0A903}" vid="{3553191C-7EB3-8342-ACD5-AB0B8B0E9FB5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355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Skabelon til rapporter, vejledning og væktøjer</dc:subject>
  <dc:creator>Trine Lindhardt</dc:creator>
  <dc:description>Skabelon til rapporter, vejledning og væktøjer husk at gemme en kopi af værktøjet</dc:description>
  <cp:lastModifiedBy>Trine Lindhardt</cp:lastModifiedBy>
  <cp:revision>9</cp:revision>
  <cp:lastPrinted>2019-07-03T08:36:00Z</cp:lastPrinted>
  <dcterms:created xsi:type="dcterms:W3CDTF">2019-09-20T08:41:00Z</dcterms:created>
  <dcterms:modified xsi:type="dcterms:W3CDTF">2019-09-27T10:58:00Z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40c25c02-a5e0-48a4-913c-93e0d5121f72</vt:lpwstr>
  </property>
</Properties>
</file>