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344C" w14:textId="77777777" w:rsidR="00A21AD1" w:rsidRPr="00A21AD1" w:rsidRDefault="00A21AD1" w:rsidP="00ED66C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DEE3049" w14:textId="77777777" w:rsidR="00ED66C6" w:rsidRDefault="003912D2" w:rsidP="00ED66C6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Lovpligtige o</w:t>
      </w:r>
      <w:r w:rsidR="009F107B" w:rsidRPr="009F107B">
        <w:rPr>
          <w:b/>
          <w:sz w:val="32"/>
          <w:szCs w:val="32"/>
        </w:rPr>
        <w:t xml:space="preserve">plysninger </w:t>
      </w:r>
      <w:r>
        <w:rPr>
          <w:b/>
          <w:sz w:val="32"/>
          <w:szCs w:val="32"/>
        </w:rPr>
        <w:t xml:space="preserve">til forbrugerne </w:t>
      </w:r>
      <w:r w:rsidR="009F107B" w:rsidRPr="009F107B">
        <w:rPr>
          <w:b/>
          <w:sz w:val="32"/>
          <w:szCs w:val="32"/>
        </w:rPr>
        <w:t>om vandværkets økonomi</w:t>
      </w:r>
      <w:r>
        <w:rPr>
          <w:b/>
          <w:sz w:val="32"/>
          <w:szCs w:val="32"/>
        </w:rPr>
        <w:t xml:space="preserve"> forud for generalforsamlingens behandling af bestyrelsen forslag om at udtræde af vandsektorlovens økonomiske regulering og skattepligt</w:t>
      </w:r>
    </w:p>
    <w:p w14:paraId="55BF30D7" w14:textId="77777777" w:rsidR="00A21AD1" w:rsidRPr="00A21AD1" w:rsidRDefault="00A21AD1" w:rsidP="00ED66C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22C19D85" w14:textId="77777777" w:rsidR="009F107B" w:rsidRPr="00C164B3" w:rsidRDefault="009F107B" w:rsidP="00ED66C6">
      <w:pPr>
        <w:rPr>
          <w:b/>
          <w:u w:val="single"/>
        </w:rPr>
      </w:pPr>
      <w:r w:rsidRPr="00C164B3">
        <w:rPr>
          <w:b/>
          <w:sz w:val="32"/>
          <w:szCs w:val="32"/>
          <w:u w:val="single"/>
        </w:rPr>
        <w:t>Bilag 2 a</w:t>
      </w:r>
      <w:r w:rsidR="00C164B3" w:rsidRPr="00C164B3">
        <w:rPr>
          <w:b/>
          <w:sz w:val="32"/>
          <w:szCs w:val="32"/>
          <w:u w:val="single"/>
        </w:rPr>
        <w:t xml:space="preserve">  -</w:t>
      </w:r>
      <w:r w:rsidR="00C164B3" w:rsidRPr="004E7CBC">
        <w:rPr>
          <w:b/>
          <w:sz w:val="28"/>
          <w:szCs w:val="28"/>
          <w:u w:val="single"/>
        </w:rPr>
        <w:t xml:space="preserve">Oplysninger h.t. §29 </w:t>
      </w:r>
      <w:r w:rsidR="008C7A61">
        <w:rPr>
          <w:b/>
          <w:sz w:val="28"/>
          <w:szCs w:val="28"/>
          <w:u w:val="single"/>
        </w:rPr>
        <w:t>pkt</w:t>
      </w:r>
      <w:r w:rsidR="00C164B3" w:rsidRPr="004E7CBC">
        <w:rPr>
          <w:b/>
          <w:sz w:val="28"/>
          <w:szCs w:val="28"/>
          <w:u w:val="single"/>
        </w:rPr>
        <w:t>. 2a</w:t>
      </w:r>
    </w:p>
    <w:p w14:paraId="78C4C2FE" w14:textId="77777777" w:rsidR="00C164B3" w:rsidRPr="009A162C" w:rsidRDefault="00C164B3" w:rsidP="00C164B3">
      <w:pPr>
        <w:pStyle w:val="Ingenafstand"/>
        <w:rPr>
          <w:sz w:val="24"/>
          <w:szCs w:val="24"/>
        </w:rPr>
      </w:pPr>
      <w:r w:rsidRPr="009A162C">
        <w:rPr>
          <w:b/>
          <w:sz w:val="24"/>
          <w:szCs w:val="24"/>
        </w:rPr>
        <w:t>Vandværkets omkostningsniveau de seneste 5 å</w:t>
      </w:r>
      <w:r w:rsidRPr="009A162C">
        <w:rPr>
          <w:sz w:val="24"/>
          <w:szCs w:val="24"/>
        </w:rPr>
        <w:t>r</w:t>
      </w:r>
    </w:p>
    <w:p w14:paraId="2F7975A6" w14:textId="77777777" w:rsidR="003912D2" w:rsidRPr="00C164B3" w:rsidRDefault="003912D2" w:rsidP="00C164B3">
      <w:pPr>
        <w:pStyle w:val="Ingenafstand"/>
      </w:pPr>
    </w:p>
    <w:tbl>
      <w:tblPr>
        <w:tblW w:w="8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032"/>
        <w:gridCol w:w="1060"/>
        <w:gridCol w:w="1032"/>
        <w:gridCol w:w="1032"/>
        <w:gridCol w:w="1060"/>
      </w:tblGrid>
      <w:tr w:rsidR="009F107B" w:rsidRPr="009F107B" w14:paraId="5C3FFABA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005" w14:textId="77777777" w:rsidR="009F107B" w:rsidRPr="009F107B" w:rsidRDefault="00C164B3" w:rsidP="00C16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Alle beløb i kr.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AEE" w14:textId="77777777" w:rsidR="009F107B" w:rsidRPr="00592CFF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92CF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181" w14:textId="77777777" w:rsidR="009F107B" w:rsidRPr="00592CFF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92CF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2016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1ED" w14:textId="77777777" w:rsidR="009F107B" w:rsidRPr="00592CFF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92CF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F7B" w14:textId="77777777" w:rsidR="009F107B" w:rsidRPr="00592CFF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92CF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5DE" w14:textId="77777777" w:rsidR="009F107B" w:rsidRPr="00592CFF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92CF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2019</w:t>
            </w:r>
          </w:p>
        </w:tc>
      </w:tr>
      <w:tr w:rsidR="009F107B" w:rsidRPr="009F107B" w14:paraId="64C5B820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CAF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Regulatoriske afskrivninger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A9E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1.639.071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8F7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1.556.809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018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1.529.690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BB2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1.534.021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29F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1.521.512</w:t>
            </w:r>
          </w:p>
        </w:tc>
      </w:tr>
      <w:tr w:rsidR="009F107B" w:rsidRPr="009F107B" w14:paraId="298ACDB4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FB7" w14:textId="77777777" w:rsidR="009F107B" w:rsidRPr="009F107B" w:rsidRDefault="009F107B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Renteomkostninger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C0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306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6.900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D1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ACB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143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774</w:t>
            </w:r>
          </w:p>
        </w:tc>
      </w:tr>
      <w:tr w:rsidR="009F107B" w:rsidRPr="009F107B" w14:paraId="30EFBA36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C3B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Faktiske driftsomkostninger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451A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1.064.307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F634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961.841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D0D4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1.011.151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27BD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959.701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458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1.106.210</w:t>
            </w:r>
          </w:p>
        </w:tc>
      </w:tr>
      <w:tr w:rsidR="009F107B" w:rsidRPr="009F107B" w14:paraId="45565C72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A9D" w14:textId="77777777" w:rsidR="009F107B" w:rsidRPr="009F107B" w:rsidRDefault="009A162C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Omkostningsniveau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C070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2.705.314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55A4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2.525.550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3CF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2.541.765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6EAD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2.494.580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BD5C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2.628.496</w:t>
            </w:r>
          </w:p>
        </w:tc>
      </w:tr>
      <w:tr w:rsidR="009F107B" w:rsidRPr="009F107B" w14:paraId="585BCEE9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C28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CBC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699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E4F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E31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F0F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9F107B" w:rsidRPr="009F107B" w14:paraId="32F3B9FD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007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Samlede omkostning </w:t>
            </w:r>
            <w:proofErr w:type="spellStart"/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iflg</w:t>
            </w:r>
            <w:proofErr w:type="spellEnd"/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årsregnskab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0F2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2.771.555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002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2.664.986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F1A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2.768.038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31C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1.989.051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AC5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2.595.895</w:t>
            </w:r>
          </w:p>
        </w:tc>
      </w:tr>
      <w:tr w:rsidR="009F107B" w:rsidRPr="009F107B" w14:paraId="18DA93C1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142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Ekstraordinær nedskrivning anlæg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3C5A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E8F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326" w14:textId="77777777" w:rsidR="009F107B" w:rsidRPr="009F107B" w:rsidRDefault="009F107B" w:rsidP="009F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26B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-17.953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600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F107B" w:rsidRPr="009F107B" w14:paraId="4D0511D1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038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Heraf skat hensat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44C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-7.776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AB0B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-110.460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9E6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-205.442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92C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526.118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4CE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37.162</w:t>
            </w:r>
          </w:p>
        </w:tc>
      </w:tr>
      <w:tr w:rsidR="009F107B" w:rsidRPr="009F107B" w14:paraId="6A43589E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47F" w14:textId="77777777" w:rsidR="009F107B" w:rsidRPr="009F107B" w:rsidRDefault="009F107B" w:rsidP="009F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heraf 1:1 omkostninger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EA1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-58.465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462B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-28.976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6E1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-20.831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59C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-2.636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3A3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-4.561</w:t>
            </w:r>
          </w:p>
        </w:tc>
      </w:tr>
      <w:tr w:rsidR="009F107B" w:rsidRPr="009F107B" w14:paraId="732E24B6" w14:textId="77777777" w:rsidTr="00D86CBC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E86" w14:textId="77777777" w:rsidR="009F107B" w:rsidRPr="009F107B" w:rsidRDefault="009A162C" w:rsidP="009A1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Omkostningsniveau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77E73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2.705.314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DE77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2.525.550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4928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2.541.765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459C7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2.494.580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4DD64" w14:textId="77777777" w:rsidR="009F107B" w:rsidRPr="009F107B" w:rsidRDefault="009F107B" w:rsidP="009F1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F107B">
              <w:rPr>
                <w:rFonts w:ascii="Calibri" w:eastAsia="Times New Roman" w:hAnsi="Calibri" w:cs="Calibri"/>
                <w:color w:val="000000"/>
                <w:lang w:eastAsia="da-DK"/>
              </w:rPr>
              <w:t>2.628.496</w:t>
            </w:r>
          </w:p>
        </w:tc>
      </w:tr>
    </w:tbl>
    <w:p w14:paraId="4C433CB9" w14:textId="77777777" w:rsidR="0060329D" w:rsidRDefault="0060329D" w:rsidP="0060329D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</w:p>
    <w:p w14:paraId="4A7D608B" w14:textId="77777777" w:rsidR="00BE62C3" w:rsidRPr="004E7CBC" w:rsidRDefault="00BE62C3" w:rsidP="004E7CBC">
      <w:pPr>
        <w:pStyle w:val="Ingenafstand"/>
        <w:rPr>
          <w:b/>
          <w:sz w:val="28"/>
          <w:szCs w:val="28"/>
        </w:rPr>
      </w:pPr>
      <w:r w:rsidRPr="004E7CBC">
        <w:rPr>
          <w:b/>
          <w:sz w:val="32"/>
          <w:szCs w:val="32"/>
        </w:rPr>
        <w:t>Bilag 2 c</w:t>
      </w:r>
      <w:r w:rsidR="00C164B3" w:rsidRPr="004E7CBC">
        <w:rPr>
          <w:b/>
          <w:sz w:val="32"/>
          <w:szCs w:val="32"/>
        </w:rPr>
        <w:t xml:space="preserve"> – </w:t>
      </w:r>
      <w:r w:rsidR="00C164B3" w:rsidRPr="004E7CBC">
        <w:rPr>
          <w:b/>
          <w:sz w:val="28"/>
          <w:szCs w:val="28"/>
        </w:rPr>
        <w:t xml:space="preserve">Oplysninger i h.t. § 29 </w:t>
      </w:r>
      <w:r w:rsidR="008C7A61">
        <w:rPr>
          <w:b/>
          <w:sz w:val="28"/>
          <w:szCs w:val="28"/>
        </w:rPr>
        <w:t>pkt</w:t>
      </w:r>
      <w:r w:rsidR="00C164B3" w:rsidRPr="004E7CBC">
        <w:rPr>
          <w:b/>
          <w:sz w:val="28"/>
          <w:szCs w:val="28"/>
        </w:rPr>
        <w:t>. 2c</w:t>
      </w:r>
    </w:p>
    <w:p w14:paraId="46ED9E72" w14:textId="77777777" w:rsidR="00C164B3" w:rsidRPr="009A162C" w:rsidRDefault="00C164B3" w:rsidP="004E7CBC">
      <w:pPr>
        <w:pStyle w:val="Ingenafstand"/>
        <w:rPr>
          <w:sz w:val="24"/>
          <w:szCs w:val="24"/>
        </w:rPr>
      </w:pPr>
      <w:r w:rsidRPr="009A162C">
        <w:rPr>
          <w:b/>
          <w:sz w:val="24"/>
          <w:szCs w:val="24"/>
        </w:rPr>
        <w:t>Den gældende økonomiske ramme</w:t>
      </w:r>
      <w:r w:rsidRPr="009A162C">
        <w:rPr>
          <w:sz w:val="24"/>
          <w:szCs w:val="24"/>
        </w:rPr>
        <w:t xml:space="preserve">: </w:t>
      </w:r>
    </w:p>
    <w:p w14:paraId="24E44F1C" w14:textId="77777777" w:rsidR="004E7CBC" w:rsidRPr="00C164B3" w:rsidRDefault="004E7CBC" w:rsidP="004E7CBC">
      <w:pPr>
        <w:pStyle w:val="Ingenafstand"/>
      </w:pPr>
    </w:p>
    <w:p w14:paraId="65BBBAE3" w14:textId="74558783" w:rsidR="00BE62C3" w:rsidRDefault="00C164B3">
      <w:pPr>
        <w:pBdr>
          <w:bottom w:val="single" w:sz="6" w:space="1" w:color="auto"/>
        </w:pBdr>
      </w:pPr>
      <w:r>
        <w:t xml:space="preserve">Ifølge statusmeddelelsen af </w:t>
      </w:r>
      <w:r w:rsidR="00AF37E6">
        <w:t>5. september 2019</w:t>
      </w:r>
      <w:r>
        <w:t xml:space="preserve"> fra forsyningssekretariatet i Konkurrence- og Forbrugerstyrelsen </w:t>
      </w:r>
      <w:r w:rsidR="004E7CBC">
        <w:t xml:space="preserve">udgør den regnskabsmæssige kontrolramme for </w:t>
      </w:r>
      <w:r w:rsidR="00061950">
        <w:t>XX</w:t>
      </w:r>
      <w:r w:rsidR="004E7CBC">
        <w:t xml:space="preserve"> Vandværk </w:t>
      </w:r>
      <w:proofErr w:type="spellStart"/>
      <w:r w:rsidR="004E7CBC">
        <w:t>a.m.b..a</w:t>
      </w:r>
      <w:proofErr w:type="spellEnd"/>
      <w:r w:rsidR="004E7CBC">
        <w:t>. kr. 4.126.962 for året 2020.</w:t>
      </w:r>
      <w:r w:rsidR="00DD1EAC">
        <w:t xml:space="preserve"> Den regnskabsmæssige kontrolramme er opgjort </w:t>
      </w:r>
      <w:proofErr w:type="spellStart"/>
      <w:r w:rsidR="00DD1EAC">
        <w:t>incl</w:t>
      </w:r>
      <w:proofErr w:type="spellEnd"/>
      <w:r w:rsidR="00DD1EAC">
        <w:t xml:space="preserve">. afgifter men </w:t>
      </w:r>
      <w:proofErr w:type="spellStart"/>
      <w:r w:rsidR="00DD1EAC">
        <w:t>excl</w:t>
      </w:r>
      <w:proofErr w:type="spellEnd"/>
      <w:r w:rsidR="00DD1EAC">
        <w:t>. moms.</w:t>
      </w:r>
    </w:p>
    <w:p w14:paraId="6DFD8EDF" w14:textId="77777777" w:rsidR="003912D2" w:rsidRDefault="003912D2">
      <w:pPr>
        <w:pBdr>
          <w:bottom w:val="single" w:sz="6" w:space="1" w:color="auto"/>
        </w:pBdr>
      </w:pPr>
    </w:p>
    <w:p w14:paraId="335EFD3E" w14:textId="77777777" w:rsidR="00D86CBC" w:rsidRPr="00ED66C6" w:rsidRDefault="00D86CBC">
      <w:pPr>
        <w:rPr>
          <w:b/>
          <w:u w:val="single"/>
        </w:rPr>
      </w:pPr>
    </w:p>
    <w:p w14:paraId="5E2613A8" w14:textId="77777777" w:rsidR="00BE62C3" w:rsidRPr="004E7CBC" w:rsidRDefault="00BE62C3" w:rsidP="004E7CBC">
      <w:pPr>
        <w:pStyle w:val="Ingenafstand"/>
        <w:rPr>
          <w:b/>
          <w:sz w:val="32"/>
          <w:szCs w:val="32"/>
        </w:rPr>
      </w:pPr>
      <w:r w:rsidRPr="004E7CBC">
        <w:rPr>
          <w:b/>
          <w:sz w:val="32"/>
          <w:szCs w:val="32"/>
        </w:rPr>
        <w:t>Bilag 2 d</w:t>
      </w:r>
      <w:r w:rsidR="004E7CBC" w:rsidRPr="004E7CBC">
        <w:rPr>
          <w:b/>
          <w:sz w:val="32"/>
          <w:szCs w:val="32"/>
        </w:rPr>
        <w:t xml:space="preserve"> –</w:t>
      </w:r>
      <w:r w:rsidR="004E7CBC">
        <w:rPr>
          <w:sz w:val="32"/>
          <w:szCs w:val="32"/>
        </w:rPr>
        <w:t xml:space="preserve"> </w:t>
      </w:r>
      <w:r w:rsidR="004E7CBC" w:rsidRPr="004E7CBC">
        <w:rPr>
          <w:b/>
          <w:sz w:val="28"/>
          <w:szCs w:val="28"/>
        </w:rPr>
        <w:t xml:space="preserve">Oplysninger i h.t. §29 </w:t>
      </w:r>
      <w:r w:rsidR="008C7A61">
        <w:rPr>
          <w:b/>
          <w:sz w:val="28"/>
          <w:szCs w:val="28"/>
        </w:rPr>
        <w:t>pkt</w:t>
      </w:r>
      <w:r w:rsidR="004E7CBC" w:rsidRPr="004E7CBC">
        <w:rPr>
          <w:b/>
          <w:sz w:val="28"/>
          <w:szCs w:val="28"/>
        </w:rPr>
        <w:t>. 2d</w:t>
      </w:r>
    </w:p>
    <w:p w14:paraId="75CCEF97" w14:textId="77777777" w:rsidR="004E7CBC" w:rsidRPr="004E7CBC" w:rsidRDefault="004E7CBC" w:rsidP="004E7CBC">
      <w:pPr>
        <w:pStyle w:val="Ingenafstand"/>
        <w:rPr>
          <w:b/>
          <w:sz w:val="24"/>
          <w:szCs w:val="24"/>
        </w:rPr>
      </w:pPr>
      <w:r w:rsidRPr="004E7CBC">
        <w:rPr>
          <w:b/>
          <w:sz w:val="24"/>
          <w:szCs w:val="24"/>
        </w:rPr>
        <w:t>Aktuelle henlæggelser pr. 31/12-2019</w:t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146"/>
        <w:gridCol w:w="146"/>
        <w:gridCol w:w="960"/>
        <w:gridCol w:w="1060"/>
        <w:gridCol w:w="960"/>
      </w:tblGrid>
      <w:tr w:rsidR="00BE62C3" w:rsidRPr="00BE62C3" w14:paraId="6E764DD6" w14:textId="77777777" w:rsidTr="004E7CBC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2B5" w14:textId="77777777" w:rsidR="004E7CBC" w:rsidRDefault="004E7CBC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5C0D7786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Tilgodehavender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D7E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E22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381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462.808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8DF3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</w:p>
        </w:tc>
      </w:tr>
      <w:tr w:rsidR="00BE62C3" w:rsidRPr="00BE62C3" w14:paraId="5C913817" w14:textId="77777777" w:rsidTr="004E7CBC">
        <w:trPr>
          <w:trHeight w:val="300"/>
        </w:trPr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EB2D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Heraf tilgodehavende selskabsskat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E7F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D1C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-342.104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63F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</w:p>
        </w:tc>
      </w:tr>
      <w:tr w:rsidR="00BE62C3" w:rsidRPr="00BE62C3" w14:paraId="44FAFFA0" w14:textId="77777777" w:rsidTr="004E7CBC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5F4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Likvide midler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530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A37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C0A2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DC0C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3.430.861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FFF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</w:p>
        </w:tc>
      </w:tr>
      <w:tr w:rsidR="00BE62C3" w:rsidRPr="00BE62C3" w14:paraId="6EAF74FE" w14:textId="77777777" w:rsidTr="004E7CBC">
        <w:trPr>
          <w:trHeight w:val="300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A7C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Kortfristet gæld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CD53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0BF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FD3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395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-1.046.134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47A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</w:p>
        </w:tc>
      </w:tr>
      <w:tr w:rsidR="00BE62C3" w:rsidRPr="00BE62C3" w14:paraId="6F4EF0D4" w14:textId="77777777" w:rsidTr="004E7CBC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2AF5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Takstmæssig overdækning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E6C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A8D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83B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-429.487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646F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color w:val="000000"/>
                <w:lang w:eastAsia="da-DK"/>
              </w:rPr>
              <w:t>kr.</w:t>
            </w:r>
          </w:p>
        </w:tc>
      </w:tr>
      <w:tr w:rsidR="00BE62C3" w:rsidRPr="00BE62C3" w14:paraId="1FD7D9F8" w14:textId="77777777" w:rsidTr="004E7CBC">
        <w:trPr>
          <w:trHeight w:val="300"/>
        </w:trPr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49E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Aktuelle henlæggelser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820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E97" w14:textId="77777777" w:rsidR="00BE62C3" w:rsidRPr="00BE62C3" w:rsidRDefault="00BE62C3" w:rsidP="00BE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ADF6" w14:textId="77777777" w:rsidR="00BE62C3" w:rsidRPr="00BE62C3" w:rsidRDefault="00BE62C3" w:rsidP="00BE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2.075.944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EAB" w14:textId="77777777" w:rsidR="00BE62C3" w:rsidRPr="00BE62C3" w:rsidRDefault="00BE62C3" w:rsidP="00BE62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62C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kr.</w:t>
            </w:r>
          </w:p>
        </w:tc>
      </w:tr>
    </w:tbl>
    <w:p w14:paraId="36D1BC63" w14:textId="77777777" w:rsidR="00BE62C3" w:rsidRDefault="00BE62C3">
      <w:pPr>
        <w:pBdr>
          <w:bottom w:val="single" w:sz="6" w:space="1" w:color="auto"/>
        </w:pBdr>
      </w:pPr>
    </w:p>
    <w:sectPr w:rsidR="00BE62C3" w:rsidSect="00BE6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191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BB11" w14:textId="77777777" w:rsidR="003D1788" w:rsidRDefault="003D1788" w:rsidP="000B4A7C">
      <w:pPr>
        <w:spacing w:after="0" w:line="240" w:lineRule="auto"/>
      </w:pPr>
      <w:r>
        <w:separator/>
      </w:r>
    </w:p>
  </w:endnote>
  <w:endnote w:type="continuationSeparator" w:id="0">
    <w:p w14:paraId="7FD411F5" w14:textId="77777777" w:rsidR="003D1788" w:rsidRDefault="003D1788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DE9D" w14:textId="77777777" w:rsidR="00061950" w:rsidRDefault="000619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A21AD1" w:rsidRPr="00A21AD1" w14:paraId="65566DE8" w14:textId="77777777" w:rsidTr="00D55FC1">
      <w:tc>
        <w:tcPr>
          <w:tcW w:w="4106" w:type="dxa"/>
        </w:tcPr>
        <w:p w14:paraId="3EF8956F" w14:textId="735ECCD5" w:rsidR="00AA63AD" w:rsidRPr="00A21AD1" w:rsidRDefault="00AA63AD" w:rsidP="00747842">
          <w:pPr>
            <w:pStyle w:val="Sidefod"/>
          </w:pPr>
          <w:bookmarkStart w:id="0" w:name="_GoBack"/>
          <w:bookmarkEnd w:id="0"/>
        </w:p>
      </w:tc>
      <w:tc>
        <w:tcPr>
          <w:tcW w:w="3969" w:type="dxa"/>
        </w:tcPr>
        <w:p w14:paraId="61899179" w14:textId="77D9A368" w:rsidR="00AA63AD" w:rsidRPr="00A21AD1" w:rsidRDefault="00AA63AD" w:rsidP="00CC101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759EBA1A" w14:textId="77777777" w:rsidR="00AA63AD" w:rsidRPr="00A21AD1" w:rsidRDefault="00AA63AD" w:rsidP="00747842">
          <w:pPr>
            <w:pStyle w:val="Sidefod"/>
          </w:pPr>
          <w:r w:rsidRPr="00A21AD1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5058BD85" wp14:editId="776B732D">
                <wp:extent cx="695325" cy="752475"/>
                <wp:effectExtent l="0" t="0" r="9525" b="9525"/>
                <wp:docPr id="2" name="Billede 2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AD1" w:rsidRPr="00A21AD1" w14:paraId="236EB975" w14:textId="77777777" w:rsidTr="00D55FC1">
      <w:tc>
        <w:tcPr>
          <w:tcW w:w="4106" w:type="dxa"/>
        </w:tcPr>
        <w:p w14:paraId="3FC33DDD" w14:textId="681396E5" w:rsidR="00AA63AD" w:rsidRPr="00A21AD1" w:rsidRDefault="00AA63AD" w:rsidP="00592CFF">
          <w:pPr>
            <w:pStyle w:val="Sidefod"/>
          </w:pPr>
        </w:p>
      </w:tc>
      <w:tc>
        <w:tcPr>
          <w:tcW w:w="3969" w:type="dxa"/>
        </w:tcPr>
        <w:p w14:paraId="4029264B" w14:textId="16E4F18E" w:rsidR="00AA63AD" w:rsidRPr="00A21AD1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05AEF161" w14:textId="77777777" w:rsidR="00AA63AD" w:rsidRPr="00A21AD1" w:rsidRDefault="00AA63AD" w:rsidP="00747842">
          <w:pPr>
            <w:pStyle w:val="Sidefod"/>
            <w:rPr>
              <w:lang w:val="de-DE"/>
            </w:rPr>
          </w:pPr>
        </w:p>
      </w:tc>
    </w:tr>
    <w:tr w:rsidR="00A21AD1" w:rsidRPr="00A21AD1" w14:paraId="3CF90F07" w14:textId="77777777" w:rsidTr="00D55FC1">
      <w:tc>
        <w:tcPr>
          <w:tcW w:w="4106" w:type="dxa"/>
        </w:tcPr>
        <w:p w14:paraId="69CD7F37" w14:textId="170417CA" w:rsidR="00AA63AD" w:rsidRPr="00A21AD1" w:rsidRDefault="00AA63AD" w:rsidP="00747842">
          <w:pPr>
            <w:pStyle w:val="Sidefod"/>
          </w:pPr>
        </w:p>
      </w:tc>
      <w:tc>
        <w:tcPr>
          <w:tcW w:w="3969" w:type="dxa"/>
        </w:tcPr>
        <w:p w14:paraId="0B964649" w14:textId="5290C5E1" w:rsidR="00AA63AD" w:rsidRPr="00A21AD1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1F13282D" w14:textId="77777777" w:rsidR="00AA63AD" w:rsidRPr="00A21AD1" w:rsidRDefault="00AA63AD" w:rsidP="00747842">
          <w:pPr>
            <w:pStyle w:val="Sidefod"/>
          </w:pPr>
        </w:p>
      </w:tc>
    </w:tr>
    <w:tr w:rsidR="00AA63AD" w:rsidRPr="00A21AD1" w14:paraId="53CA3E76" w14:textId="77777777" w:rsidTr="00D55FC1">
      <w:trPr>
        <w:trHeight w:val="423"/>
      </w:trPr>
      <w:tc>
        <w:tcPr>
          <w:tcW w:w="4106" w:type="dxa"/>
        </w:tcPr>
        <w:p w14:paraId="39C260BA" w14:textId="1E6B66D3" w:rsidR="00AA63AD" w:rsidRPr="00A21AD1" w:rsidRDefault="00AA63AD" w:rsidP="00D55FC1">
          <w:pPr>
            <w:pStyle w:val="Sidefod"/>
          </w:pPr>
        </w:p>
      </w:tc>
      <w:tc>
        <w:tcPr>
          <w:tcW w:w="3969" w:type="dxa"/>
        </w:tcPr>
        <w:p w14:paraId="71058999" w14:textId="13116C10" w:rsidR="00AA63AD" w:rsidRPr="00A21AD1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7C7C9E1A" w14:textId="77777777" w:rsidR="00AA63AD" w:rsidRPr="00A21AD1" w:rsidRDefault="00AA63AD" w:rsidP="00747842">
          <w:pPr>
            <w:pStyle w:val="Sidefod"/>
          </w:pPr>
        </w:p>
      </w:tc>
    </w:tr>
  </w:tbl>
  <w:p w14:paraId="10CB07D1" w14:textId="77777777" w:rsidR="00747842" w:rsidRPr="00A21AD1" w:rsidRDefault="00747842" w:rsidP="00AA63A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7E6C" w14:textId="77777777" w:rsidR="00061950" w:rsidRDefault="000619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EBC5" w14:textId="77777777" w:rsidR="003D1788" w:rsidRDefault="003D1788" w:rsidP="000B4A7C">
      <w:pPr>
        <w:spacing w:after="0" w:line="240" w:lineRule="auto"/>
      </w:pPr>
      <w:r>
        <w:separator/>
      </w:r>
    </w:p>
  </w:footnote>
  <w:footnote w:type="continuationSeparator" w:id="0">
    <w:p w14:paraId="722AD303" w14:textId="77777777" w:rsidR="003D1788" w:rsidRDefault="003D1788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D3E5" w14:textId="77777777" w:rsidR="00061950" w:rsidRDefault="000619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E2CC" w14:textId="56DA7F16" w:rsidR="00986138" w:rsidRPr="00A21AD1" w:rsidRDefault="00061950" w:rsidP="00986138">
    <w:pPr>
      <w:pStyle w:val="Sidehoved"/>
      <w:jc w:val="center"/>
    </w:pPr>
    <w:sdt>
      <w:sdtPr>
        <w:rPr>
          <w:color w:val="2F5496" w:themeColor="accent5" w:themeShade="BF"/>
          <w:sz w:val="48"/>
          <w:szCs w:val="48"/>
        </w:rPr>
        <w:id w:val="593668637"/>
        <w:docPartObj>
          <w:docPartGallery w:val="Watermarks"/>
          <w:docPartUnique/>
        </w:docPartObj>
      </w:sdtPr>
      <w:sdtEndPr/>
      <w:sdtContent>
        <w:r>
          <w:rPr>
            <w:color w:val="2F5496" w:themeColor="accent5" w:themeShade="BF"/>
            <w:sz w:val="48"/>
            <w:szCs w:val="48"/>
          </w:rPr>
          <w:pict w14:anchorId="39641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>
      <w:rPr>
        <w:sz w:val="48"/>
        <w:szCs w:val="48"/>
      </w:rPr>
      <w:t>XX</w:t>
    </w:r>
    <w:r w:rsidR="00986138" w:rsidRPr="00A21AD1">
      <w:rPr>
        <w:sz w:val="48"/>
        <w:szCs w:val="48"/>
      </w:rPr>
      <w:t xml:space="preserve"> Vandværk a.m.b.a.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7C5B" w14:textId="77777777" w:rsidR="00061950" w:rsidRDefault="0006195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61950"/>
    <w:rsid w:val="00074E58"/>
    <w:rsid w:val="000870C5"/>
    <w:rsid w:val="000B4A7C"/>
    <w:rsid w:val="00107B49"/>
    <w:rsid w:val="00186C3A"/>
    <w:rsid w:val="00195D90"/>
    <w:rsid w:val="001A04F3"/>
    <w:rsid w:val="001C695C"/>
    <w:rsid w:val="0035184A"/>
    <w:rsid w:val="003912D2"/>
    <w:rsid w:val="003C28DC"/>
    <w:rsid w:val="003D1788"/>
    <w:rsid w:val="004740E0"/>
    <w:rsid w:val="004864CC"/>
    <w:rsid w:val="004E017B"/>
    <w:rsid w:val="004E7CBC"/>
    <w:rsid w:val="005663BA"/>
    <w:rsid w:val="00592CFF"/>
    <w:rsid w:val="005D0320"/>
    <w:rsid w:val="006028F4"/>
    <w:rsid w:val="0060329D"/>
    <w:rsid w:val="00747842"/>
    <w:rsid w:val="00753C17"/>
    <w:rsid w:val="008C7A61"/>
    <w:rsid w:val="00986138"/>
    <w:rsid w:val="009A0B6A"/>
    <w:rsid w:val="009A162C"/>
    <w:rsid w:val="009F107B"/>
    <w:rsid w:val="00A21AD1"/>
    <w:rsid w:val="00AA63AD"/>
    <w:rsid w:val="00AF37E6"/>
    <w:rsid w:val="00BE62C3"/>
    <w:rsid w:val="00C164B3"/>
    <w:rsid w:val="00CC101D"/>
    <w:rsid w:val="00D55FC1"/>
    <w:rsid w:val="00D86CBC"/>
    <w:rsid w:val="00DA6469"/>
    <w:rsid w:val="00DD1EAC"/>
    <w:rsid w:val="00DD43A9"/>
    <w:rsid w:val="00E90A40"/>
    <w:rsid w:val="00EB0CA2"/>
    <w:rsid w:val="00ED66C6"/>
    <w:rsid w:val="00F72464"/>
    <w:rsid w:val="00FC238F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001867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C164B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2020-02-17T10:09:00Z</cp:lastPrinted>
  <dcterms:created xsi:type="dcterms:W3CDTF">2020-02-18T15:19:00Z</dcterms:created>
  <dcterms:modified xsi:type="dcterms:W3CDTF">2020-02-18T15:19:00Z</dcterms:modified>
</cp:coreProperties>
</file>