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B54F" w14:textId="77777777" w:rsidR="00C806C7" w:rsidRDefault="00C806C7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5"/>
        <w:gridCol w:w="616"/>
        <w:gridCol w:w="1356"/>
        <w:gridCol w:w="1491"/>
      </w:tblGrid>
      <w:tr w:rsidR="00C806C7" w:rsidRPr="00DD51D7" w14:paraId="2ECD2F49" w14:textId="77777777" w:rsidTr="00FF3B16">
        <w:trPr>
          <w:trHeight w:val="42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01BA" w14:textId="77777777" w:rsidR="00C806C7" w:rsidRPr="00DD51D7" w:rsidRDefault="00C806C7" w:rsidP="00C806C7">
            <w:pPr>
              <w:pStyle w:val="Overskrift1"/>
              <w:rPr>
                <w:rFonts w:eastAsia="Times New Roman"/>
              </w:rPr>
            </w:pPr>
            <w:r w:rsidRPr="00DD51D7">
              <w:rPr>
                <w:rFonts w:eastAsia="Times New Roman"/>
              </w:rPr>
              <w:t xml:space="preserve">Takstblad for </w:t>
            </w:r>
            <w:proofErr w:type="spellStart"/>
            <w:r w:rsidRPr="00DD51D7">
              <w:rPr>
                <w:rFonts w:eastAsia="Times New Roman"/>
              </w:rPr>
              <w:t>Vandby</w:t>
            </w:r>
            <w:proofErr w:type="spellEnd"/>
            <w:r w:rsidRPr="00DD51D7">
              <w:rPr>
                <w:rFonts w:eastAsia="Times New Roman"/>
              </w:rPr>
              <w:t xml:space="preserve"> Vandværk – 20XX</w:t>
            </w:r>
          </w:p>
        </w:tc>
      </w:tr>
      <w:tr w:rsidR="00C806C7" w:rsidRPr="00C806C7" w14:paraId="12D2616C" w14:textId="77777777" w:rsidTr="00FF3B16">
        <w:trPr>
          <w:trHeight w:val="60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5D37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17EBFEB0" w14:textId="3FC98D1D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Der betales anlægsbidrag for boligers vedkommende i forhold til antal af boligenheder på ejendommen. En ”boligenhed” er en bolig egnet til beboelse, og hvor der er etableret et selvstændigt køkken. </w:t>
            </w:r>
          </w:p>
          <w:p w14:paraId="53966DA5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4CF92643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Alle andre forbrugstyper betales anlægsbidrag i forhold til det årlige vandforbrug.</w:t>
            </w:r>
          </w:p>
          <w:p w14:paraId="0D3DB195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C806C7" w:rsidRPr="00C806C7" w14:paraId="167E95DF" w14:textId="77777777" w:rsidTr="00FF3B16">
        <w:trPr>
          <w:trHeight w:val="19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19DE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351D24E1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8D4D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A56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CD80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806C7" w:rsidRPr="00C806C7" w14:paraId="7D78BB08" w14:textId="77777777" w:rsidTr="00FF3B16">
        <w:trPr>
          <w:trHeight w:val="312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4EC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proofErr w:type="spellStart"/>
            <w:r w:rsidRPr="00C806C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Vandby</w:t>
            </w:r>
            <w:proofErr w:type="spellEnd"/>
            <w:r w:rsidRPr="00C806C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Vandværk A.m.b.a.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B19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BC0" w14:textId="77777777" w:rsidR="00C806C7" w:rsidRPr="00C806C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www.vandbyvand.dk </w:t>
            </w:r>
          </w:p>
        </w:tc>
      </w:tr>
      <w:tr w:rsidR="00C806C7" w:rsidRPr="00C806C7" w14:paraId="1DBE8F8F" w14:textId="77777777" w:rsidTr="00FF3B16">
        <w:trPr>
          <w:trHeight w:val="300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0A49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Vandby</w:t>
            </w:r>
            <w:proofErr w:type="spellEnd"/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Strandvej 101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470C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5780" w14:textId="77777777" w:rsidR="00C806C7" w:rsidRPr="00C806C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66 55 43 32</w:t>
            </w:r>
          </w:p>
        </w:tc>
      </w:tr>
      <w:tr w:rsidR="00C806C7" w:rsidRPr="00C806C7" w14:paraId="05319050" w14:textId="77777777" w:rsidTr="00FF3B16">
        <w:trPr>
          <w:trHeight w:val="300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346C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3333 </w:t>
            </w:r>
            <w:proofErr w:type="spellStart"/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Vandby</w:t>
            </w:r>
            <w:proofErr w:type="spellEnd"/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Strand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40C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EC5" w14:textId="77777777" w:rsidR="00C806C7" w:rsidRPr="00C806C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info@vandbyvand.dk </w:t>
            </w:r>
          </w:p>
        </w:tc>
      </w:tr>
      <w:tr w:rsidR="00C806C7" w:rsidRPr="00DD51D7" w14:paraId="4F81E0A6" w14:textId="77777777" w:rsidTr="00FF3B16">
        <w:trPr>
          <w:trHeight w:val="19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113F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2F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8D8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B8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32EA85F2" w14:textId="77777777" w:rsidTr="00FF3B16">
        <w:trPr>
          <w:trHeight w:val="288"/>
        </w:trPr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14E6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Driftsbidrag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982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7095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Ekskl. moms 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B83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Inkl. moms  </w:t>
            </w:r>
          </w:p>
        </w:tc>
      </w:tr>
      <w:tr w:rsidR="00C806C7" w:rsidRPr="00DD51D7" w14:paraId="3F46E79E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73B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Fast årligt bidrag pr. bolig-/erhvervsenhed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6B40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4C32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DAC1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C806C7" w:rsidRPr="00DD51D7" w14:paraId="64E9B84A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0798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Fast bidrag til ejendomme uden installationer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2334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6672B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08277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06C7" w:rsidRPr="00DD51D7" w14:paraId="4DCEA25B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DD66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Fast årligt bidrag pr. måler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8F30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E51A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E6EC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C806C7" w:rsidRPr="00DD51D7" w14:paraId="700BFC11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66D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Pris pr.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CBA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B02D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5947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C806C7" w:rsidRPr="00DD51D7" w14:paraId="7B4BC471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FB0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Statsafgift af ledningsført vand pr.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45A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08C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17E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C806C7" w:rsidRPr="00DD51D7" w14:paraId="3230EFAE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C26D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Bidrag til grundvandsbeskyttelse pr. m3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402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8F288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277F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06C7" w:rsidRPr="00DD51D7" w14:paraId="12086009" w14:textId="77777777" w:rsidTr="00FF3B16">
        <w:trPr>
          <w:trHeight w:val="19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B71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3EB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D3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B86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0D15FA0D" w14:textId="77777777" w:rsidTr="00FF3B16">
        <w:trPr>
          <w:trHeight w:val="540"/>
        </w:trPr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F04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Anlægsbidrag (tilslutningsbidrag)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46F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E2B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Ekskl. moms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CCDB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Inkl. moms </w:t>
            </w:r>
          </w:p>
        </w:tc>
      </w:tr>
      <w:tr w:rsidR="00C806C7" w:rsidRPr="00DD51D7" w14:paraId="1AF1FA8F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8E61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Hovedanlægsbidrag: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E7E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038D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289D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06C7" w:rsidRPr="00DD51D7" w14:paraId="5CDABA4C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0C86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Pr. bolig-/erhvervsenhed 0 - 500 m3/år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62F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B7D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18A9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123E7C2A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EA9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Øvrige forbrugsenheder 501 – 2.000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/år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D1A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1197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8A4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7F278438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129B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Øvrige forbrugsenheder 2.001 – 5.000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/år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726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3501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4D9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49AF204A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62A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Øvrige forbrugsenheder 5.001 – 10.000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/år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D339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05C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757D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6DD193B7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959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Forsyningsledningsbidrag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 byzone 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pr. bolig-/erhvervsenhed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B27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A60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F465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45BF121D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C93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Forsyningsledningsbidrag i landzone 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pr. bolig-/erhvervsenhed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446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EB7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A38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54CFAC5D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B27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Stikledningsbidrag pr. stk.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119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BAAE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8EB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06C7" w:rsidRPr="00DD51D7" w14:paraId="19ABE0CD" w14:textId="77777777" w:rsidTr="00FF3B16">
        <w:trPr>
          <w:trHeight w:val="19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5A3B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93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176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F7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17CA3F59" w14:textId="77777777" w:rsidTr="00FF3B16">
        <w:trPr>
          <w:trHeight w:val="312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C966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Forbrug over 10.000 m</w:t>
            </w:r>
            <w:r w:rsidRPr="00C806C7">
              <w:rPr>
                <w:rFonts w:asciiTheme="minorHAnsi" w:hAnsiTheme="minorHAnsi" w:cstheme="minorHAnsi"/>
                <w:color w:val="000000"/>
                <w:sz w:val="24"/>
                <w:vertAlign w:val="superscript"/>
              </w:rPr>
              <w:t>3</w:t>
            </w: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fastlægges efter forhandling og godkendes af kommunalbestyrelsen. </w:t>
            </w:r>
          </w:p>
        </w:tc>
      </w:tr>
      <w:tr w:rsidR="00C806C7" w:rsidRPr="00DD51D7" w14:paraId="207CDDBA" w14:textId="77777777" w:rsidTr="00FF3B16">
        <w:trPr>
          <w:trHeight w:val="27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0562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6874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FA89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5626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806C7" w:rsidRPr="00DD51D7" w14:paraId="157F8B20" w14:textId="77777777" w:rsidTr="00FF3B16">
        <w:trPr>
          <w:trHeight w:val="276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EDF4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Anlægsbidrag udenfor vandværkets eksisterende ledningsnet/forsyningsområde fastlægges efter forhandling og godkendes af kommunalbestyrelsen. </w:t>
            </w:r>
          </w:p>
        </w:tc>
      </w:tr>
      <w:tr w:rsidR="00C806C7" w:rsidRPr="00DD51D7" w14:paraId="4ADAA82B" w14:textId="77777777" w:rsidTr="00FF3B16">
        <w:trPr>
          <w:trHeight w:val="90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8DEA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Kontakt vandværket ved vandspild fra skjult ledning, hvor det eventuelt vil være muligt at få refusion af afgift for ledningsført vand og driftsbidrag til vandværket jf. gældende lovgivning.</w:t>
            </w:r>
          </w:p>
          <w:p w14:paraId="23079756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0508A76F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3D48A403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0061BF0E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1980F981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08B48D54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59090A3D" w14:textId="1941B474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C806C7" w:rsidRPr="00DD51D7" w14:paraId="68D0A534" w14:textId="77777777" w:rsidTr="00FF3B16">
        <w:trPr>
          <w:trHeight w:val="288"/>
        </w:trPr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033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Gebyrer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D42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0289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Ekskl. moms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3E73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Inkl. moms </w:t>
            </w:r>
          </w:p>
        </w:tc>
      </w:tr>
      <w:tr w:rsidR="00C806C7" w:rsidRPr="00DD51D7" w14:paraId="2F49824E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BD8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Rykkegebyr ved manglende betaling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53E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CFA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100,00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ED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Momsfri  </w:t>
            </w:r>
          </w:p>
        </w:tc>
      </w:tr>
      <w:tr w:rsidR="00C806C7" w:rsidRPr="00DD51D7" w14:paraId="4F69794C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AE7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 sen indsendelse af selvaflæsningskort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298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6EAD8EA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5DC1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Momsfri  </w:t>
            </w:r>
          </w:p>
        </w:tc>
      </w:tr>
      <w:tr w:rsidR="00C806C7" w:rsidRPr="00DD51D7" w14:paraId="4976F4EF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3DB1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Skøn af vandforbrug pga. manglende aflæsning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640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4E11BC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0E43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Momsfri                    </w:t>
            </w:r>
          </w:p>
        </w:tc>
      </w:tr>
      <w:tr w:rsidR="00C806C7" w:rsidRPr="00DD51D7" w14:paraId="1BCF7808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F516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Flytteopgørelse/slutopgørelse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FCA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E002062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70C4B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Momspligt</w:t>
            </w:r>
          </w:p>
        </w:tc>
      </w:tr>
      <w:tr w:rsidR="00C806C7" w:rsidRPr="00DD51D7" w14:paraId="6FF82458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C9C2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Fremsendelse af oplysninger til ejendomsmægler ifm. ejendomshandler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E73E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FF2586A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6AF83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Momspligt</w:t>
            </w:r>
          </w:p>
        </w:tc>
      </w:tr>
      <w:tr w:rsidR="00C806C7" w:rsidRPr="00DD51D7" w14:paraId="2CD246DD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2DD8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Forgæves kørsel efter aftale til forbruger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844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9CD2BE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FDEC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Momspligt                   </w:t>
            </w:r>
          </w:p>
        </w:tc>
      </w:tr>
      <w:tr w:rsidR="00C806C7" w:rsidRPr="00DD51D7" w14:paraId="341E2CE5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572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Gebyr for indgåelse af afdragsordning med vandforsyningen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C529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EC4A1DF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291C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Momsfri</w:t>
            </w:r>
          </w:p>
        </w:tc>
      </w:tr>
      <w:tr w:rsidR="00C806C7" w:rsidRPr="00DD51D7" w14:paraId="22513ED7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253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Lukkegebyr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32B0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7F72CC7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B9E3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Momsfri </w:t>
            </w:r>
          </w:p>
        </w:tc>
      </w:tr>
      <w:tr w:rsidR="00C806C7" w:rsidRPr="00DD51D7" w14:paraId="69B1F4DB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7DD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Genåbningsgebyr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9D9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65391EE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3CC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Momspligt</w:t>
            </w:r>
          </w:p>
        </w:tc>
      </w:tr>
      <w:tr w:rsidR="00C806C7" w:rsidRPr="00DD51D7" w14:paraId="0356AA4B" w14:textId="77777777" w:rsidTr="00FF3B16">
        <w:trPr>
          <w:trHeight w:val="27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649A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4921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411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01D9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44B56105" w14:textId="77777777" w:rsidTr="00FF3B16">
        <w:trPr>
          <w:trHeight w:val="27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A529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EC49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6E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8C8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219E8BC2" w14:textId="77777777" w:rsidTr="00FF3B16">
        <w:trPr>
          <w:trHeight w:val="27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D813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A3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AC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09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564578D3" w14:textId="77777777" w:rsidTr="00FF3B16">
        <w:trPr>
          <w:trHeight w:val="276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5609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Drifts- og anlægsbidrag godkendt af__________________, den_____ / 20xx.</w:t>
            </w:r>
          </w:p>
        </w:tc>
      </w:tr>
    </w:tbl>
    <w:p w14:paraId="42392386" w14:textId="77777777" w:rsidR="00C806C7" w:rsidRPr="00DD51D7" w:rsidRDefault="00C806C7" w:rsidP="00C806C7">
      <w:pPr>
        <w:rPr>
          <w:rFonts w:asciiTheme="minorHAnsi" w:hAnsiTheme="minorHAnsi" w:cstheme="minorHAnsi"/>
        </w:rPr>
      </w:pPr>
    </w:p>
    <w:p w14:paraId="0C00B712" w14:textId="77777777" w:rsidR="00410020" w:rsidRDefault="00410020" w:rsidP="00410020">
      <w:pPr>
        <w:rPr>
          <w:rStyle w:val="Sidetal"/>
        </w:rPr>
      </w:pPr>
    </w:p>
    <w:sectPr w:rsidR="00410020" w:rsidSect="00C806C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55" w:right="1558" w:bottom="993" w:left="1134" w:header="59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0AF2" w14:textId="77777777" w:rsidR="00410020" w:rsidRDefault="00410020" w:rsidP="00410020">
      <w:pPr>
        <w:spacing w:line="240" w:lineRule="auto"/>
      </w:pPr>
      <w:r>
        <w:separator/>
      </w:r>
    </w:p>
  </w:endnote>
  <w:endnote w:type="continuationSeparator" w:id="0">
    <w:p w14:paraId="5F344819" w14:textId="77777777" w:rsidR="00410020" w:rsidRDefault="00410020" w:rsidP="00410020">
      <w:pPr>
        <w:spacing w:line="240" w:lineRule="auto"/>
      </w:pPr>
      <w:r>
        <w:continuationSeparator/>
      </w:r>
    </w:p>
  </w:endnote>
  <w:endnote w:type="continuationNotice" w:id="1">
    <w:p w14:paraId="37CDDA40" w14:textId="77777777" w:rsidR="00EE0A88" w:rsidRDefault="00EE0A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0C00B727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00B728" w14:textId="77777777" w:rsidR="00275BFA" w:rsidRDefault="00B51B9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947144"/>
      <w:docPartObj>
        <w:docPartGallery w:val="Page Numbers (Bottom of Page)"/>
        <w:docPartUnique/>
      </w:docPartObj>
    </w:sdtPr>
    <w:sdtEndPr/>
    <w:sdtContent>
      <w:p w14:paraId="2A266525" w14:textId="764FA746" w:rsidR="00C806C7" w:rsidRDefault="00C806C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0B72D" w14:textId="77777777" w:rsidR="005F64EE" w:rsidRDefault="00B51B9B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9372" w14:textId="77777777" w:rsidR="00410020" w:rsidRDefault="00410020" w:rsidP="00410020">
      <w:pPr>
        <w:spacing w:line="240" w:lineRule="auto"/>
      </w:pPr>
      <w:r>
        <w:separator/>
      </w:r>
    </w:p>
  </w:footnote>
  <w:footnote w:type="continuationSeparator" w:id="0">
    <w:p w14:paraId="4EB7BDC4" w14:textId="77777777" w:rsidR="00410020" w:rsidRDefault="00410020" w:rsidP="00410020">
      <w:pPr>
        <w:spacing w:line="240" w:lineRule="auto"/>
      </w:pPr>
      <w:r>
        <w:continuationSeparator/>
      </w:r>
    </w:p>
  </w:footnote>
  <w:footnote w:type="continuationNotice" w:id="1">
    <w:p w14:paraId="6969308B" w14:textId="77777777" w:rsidR="00EE0A88" w:rsidRDefault="00EE0A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B725" w14:textId="77777777" w:rsidR="00275BFA" w:rsidRDefault="00B51B9B">
    <w:pPr>
      <w:pStyle w:val="Sidehoved"/>
    </w:pPr>
  </w:p>
  <w:p w14:paraId="0C00B726" w14:textId="77777777" w:rsidR="00275BFA" w:rsidRDefault="00B51B9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0C00B72B" w14:textId="77777777" w:rsidTr="005F64EE">
      <w:trPr>
        <w:trHeight w:val="1291"/>
      </w:trPr>
      <w:tc>
        <w:tcPr>
          <w:tcW w:w="4928" w:type="dxa"/>
        </w:tcPr>
        <w:p w14:paraId="0C00B729" w14:textId="77777777" w:rsidR="00275BFA" w:rsidRDefault="00410020" w:rsidP="005F64EE">
          <w:r>
            <w:rPr>
              <w:noProof/>
            </w:rPr>
            <w:drawing>
              <wp:inline distT="0" distB="0" distL="0" distR="0" wp14:anchorId="0C00B731" wp14:editId="0C00B732">
                <wp:extent cx="720000" cy="742974"/>
                <wp:effectExtent l="0" t="0" r="444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0C00B72A" w14:textId="77777777" w:rsidR="00275BFA" w:rsidRPr="001E7AF2" w:rsidRDefault="00B51B9B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C00B72C" w14:textId="7C51866C" w:rsidR="00275BFA" w:rsidRPr="005F64EE" w:rsidRDefault="00B51B9B" w:rsidP="00C806C7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20"/>
    <w:rsid w:val="0002669D"/>
    <w:rsid w:val="001C7180"/>
    <w:rsid w:val="00410020"/>
    <w:rsid w:val="00454A9E"/>
    <w:rsid w:val="00C660D2"/>
    <w:rsid w:val="00C806C7"/>
    <w:rsid w:val="00ED69A4"/>
    <w:rsid w:val="00EE0A88"/>
    <w:rsid w:val="334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C40C"/>
  <w15:docId w15:val="{B43E5783-E162-48D0-BB8E-A38FFE9D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0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06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A98140-2BA3-4875-9B40-F7D4D09AD2E0}">
  <we:reference id="1790f9bf-750c-461d-8694-2dbb54e10992" version="4.0.0.5" store="EXCatalog" storeType="EXCatalog"/>
  <we:alternateReferences>
    <we:reference id="WA104381787" version="4.0.0.5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17" ma:contentTypeDescription="Opret et nyt dokument." ma:contentTypeScope="" ma:versionID="7b76044594372c01b61b83f390445945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0fa5c241fab2659ed7eb25f324356d4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05BABE-04B4-4018-9705-A88B48FE9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eb0a43-16d4-4440-882d-e20f92429446"/>
    <ds:schemaRef ds:uri="8eb84139-9e57-4583-87cf-dd3473b5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40F45-77CB-4127-BF3C-5E3A87ED0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BDF4C-8317-40EE-9AE1-25234B3E848A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2c8e6e05-f5c3-4dd1-ad43-d728dffb6188"/>
    <ds:schemaRef ds:uri="13615bf0-2108-4469-a696-3006d92deb61"/>
    <ds:schemaRef ds:uri="http://www.w3.org/XML/1998/namespace"/>
    <ds:schemaRef ds:uri="http://schemas.microsoft.com/sharepoint/v3"/>
    <ds:schemaRef ds:uri="a2eb0a43-16d4-4440-882d-e20f924294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dcterms:created xsi:type="dcterms:W3CDTF">2021-12-02T14:10:00Z</dcterms:created>
  <dcterms:modified xsi:type="dcterms:W3CDTF">2021-12-02T14:10:00Z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31813800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TaxKeyword">
    <vt:lpwstr/>
  </property>
</Properties>
</file>